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412447" w14:textId="4CC57645" w:rsidR="00EB7773" w:rsidRPr="00EB6205" w:rsidRDefault="00EA0876">
      <w:pPr>
        <w:jc w:val="center"/>
        <w:rPr>
          <w:rFonts w:ascii="Arial" w:hAnsi="Arial" w:cs="Arial"/>
        </w:rPr>
      </w:pPr>
      <w:r w:rsidRPr="00EB6205">
        <w:rPr>
          <w:rFonts w:ascii="Arial" w:hAnsi="Arial" w:cs="Arial"/>
          <w:b/>
          <w:sz w:val="56"/>
        </w:rPr>
        <w:t>COMMUNITY-POWERED BLUEPRINT</w:t>
      </w:r>
      <w:r w:rsidRPr="00EB6205">
        <w:rPr>
          <w:rFonts w:ascii="Arial" w:hAnsi="Arial" w:cs="Arial"/>
          <w:b/>
          <w:sz w:val="56"/>
        </w:rPr>
        <w:br/>
      </w:r>
      <w:r w:rsidRPr="00EB6205">
        <w:rPr>
          <w:rFonts w:ascii="Arial" w:hAnsi="Arial" w:cs="Arial"/>
          <w:sz w:val="36"/>
        </w:rPr>
        <w:t>Anticipatory Crisis Management Plan</w:t>
      </w:r>
      <w:r w:rsidR="00CB1ECA">
        <w:rPr>
          <w:rFonts w:ascii="Arial" w:hAnsi="Arial" w:cs="Arial"/>
          <w:sz w:val="36"/>
        </w:rPr>
        <w:t xml:space="preserve"> – Full Version</w:t>
      </w:r>
      <w:r w:rsidRPr="00EB6205">
        <w:rPr>
          <w:rFonts w:ascii="Arial" w:hAnsi="Arial" w:cs="Arial"/>
          <w:sz w:val="36"/>
        </w:rPr>
        <w:br/>
      </w:r>
      <w:r w:rsidRPr="00EB6205">
        <w:rPr>
          <w:rFonts w:ascii="Arial" w:hAnsi="Arial" w:cs="Arial"/>
          <w:i/>
          <w:sz w:val="28"/>
        </w:rPr>
        <w:t>Community Version - Champaign-Urbana</w:t>
      </w:r>
    </w:p>
    <w:p w14:paraId="68198411" w14:textId="77777777" w:rsidR="00EB7773" w:rsidRPr="00EB6205" w:rsidRDefault="00EB7773">
      <w:pPr>
        <w:rPr>
          <w:rFonts w:ascii="Arial" w:hAnsi="Arial" w:cs="Arial"/>
        </w:rPr>
      </w:pPr>
    </w:p>
    <w:p w14:paraId="35EC7CEF" w14:textId="77777777" w:rsidR="00EB7773" w:rsidRDefault="009D07B9">
      <w:pPr>
        <w:jc w:val="center"/>
        <w:rPr>
          <w:rFonts w:ascii="Arial" w:hAnsi="Arial" w:cs="Arial"/>
        </w:rPr>
      </w:pPr>
      <w:r w:rsidRPr="00EB6205">
        <w:rPr>
          <w:rFonts w:ascii="Arial" w:hAnsi="Arial" w:cs="Arial"/>
          <w:noProof/>
        </w:rPr>
        <w:drawing>
          <wp:inline distT="0" distB="0" distL="0" distR="0" wp14:anchorId="3FD3C033" wp14:editId="550CA48D">
            <wp:extent cx="6400800" cy="3587115"/>
            <wp:effectExtent l="0" t="0" r="0" b="0"/>
            <wp:docPr id="19818627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862796" name="Picture 1981862796"/>
                    <pic:cNvPicPr/>
                  </pic:nvPicPr>
                  <pic:blipFill>
                    <a:blip r:embed="rId8">
                      <a:extLst>
                        <a:ext uri="{BEBA8EAE-BF5A-486C-A8C5-ECC9F3942E4B}">
                          <a14:imgProps xmlns:a14="http://schemas.microsoft.com/office/drawing/2010/main">
                            <a14:imgLayer r:embed="rId9">
                              <a14:imgEffect>
                                <a14:sharpenSoften amount="25000"/>
                              </a14:imgEffect>
                              <a14:imgEffect>
                                <a14:brightnessContrast bright="20000" contrast="-20000"/>
                              </a14:imgEffect>
                            </a14:imgLayer>
                          </a14:imgProps>
                        </a:ext>
                      </a:extLst>
                    </a:blip>
                    <a:stretch>
                      <a:fillRect/>
                    </a:stretch>
                  </pic:blipFill>
                  <pic:spPr>
                    <a:xfrm>
                      <a:off x="0" y="0"/>
                      <a:ext cx="6400800" cy="3587115"/>
                    </a:xfrm>
                    <a:prstGeom prst="rect">
                      <a:avLst/>
                    </a:prstGeom>
                  </pic:spPr>
                </pic:pic>
              </a:graphicData>
            </a:graphic>
          </wp:inline>
        </w:drawing>
      </w:r>
    </w:p>
    <w:p w14:paraId="53D33085" w14:textId="5C8D7043" w:rsidR="004B2A2E" w:rsidRPr="00EB6205" w:rsidRDefault="004B2A2E" w:rsidP="004B2A2E">
      <w:pPr>
        <w:jc w:val="center"/>
        <w:rPr>
          <w:rFonts w:ascii="Arial" w:hAnsi="Arial" w:cs="Arial"/>
        </w:rPr>
      </w:pPr>
      <w:r>
        <w:rPr>
          <w:rFonts w:ascii="Arial" w:hAnsi="Arial" w:cs="Arial"/>
        </w:rPr>
        <w:t>Adobe Stock: 841230815</w:t>
      </w:r>
    </w:p>
    <w:p w14:paraId="4C81A0DC" w14:textId="77777777" w:rsidR="00EB7773" w:rsidRPr="00EB6205" w:rsidRDefault="00EA0876">
      <w:pPr>
        <w:jc w:val="center"/>
        <w:rPr>
          <w:rFonts w:ascii="Arial" w:hAnsi="Arial" w:cs="Arial"/>
        </w:rPr>
      </w:pPr>
      <w:r w:rsidRPr="00EB6205">
        <w:rPr>
          <w:rFonts w:ascii="Arial" w:hAnsi="Arial" w:cs="Arial"/>
          <w:b/>
          <w:sz w:val="26"/>
        </w:rPr>
        <w:t>Preparing communities before emergencies happen.</w:t>
      </w:r>
    </w:p>
    <w:p w14:paraId="6C541C2A" w14:textId="77777777" w:rsidR="006738FD" w:rsidRPr="00EB6205" w:rsidRDefault="006738FD" w:rsidP="00CD3367">
      <w:pPr>
        <w:rPr>
          <w:rFonts w:ascii="Arial" w:hAnsi="Arial" w:cs="Arial"/>
        </w:rPr>
      </w:pPr>
    </w:p>
    <w:p w14:paraId="71C971EA" w14:textId="77777777" w:rsidR="006738FD" w:rsidRPr="00EB6205" w:rsidRDefault="006738FD" w:rsidP="00CD3367">
      <w:pPr>
        <w:rPr>
          <w:rFonts w:ascii="Arial" w:hAnsi="Arial" w:cs="Arial"/>
        </w:rPr>
      </w:pPr>
    </w:p>
    <w:p w14:paraId="5824052F" w14:textId="77777777" w:rsidR="006738FD" w:rsidRPr="00EB6205" w:rsidRDefault="006738FD" w:rsidP="00CD3367">
      <w:pPr>
        <w:rPr>
          <w:rFonts w:ascii="Arial" w:hAnsi="Arial" w:cs="Arial"/>
        </w:rPr>
      </w:pPr>
    </w:p>
    <w:p w14:paraId="78E7BA8E" w14:textId="77777777" w:rsidR="00D169EF" w:rsidRPr="00EB6205" w:rsidRDefault="00D169EF" w:rsidP="00D169EF">
      <w:pPr>
        <w:rPr>
          <w:rFonts w:ascii="Arial" w:hAnsi="Arial" w:cs="Arial"/>
          <w:b/>
          <w:bCs/>
        </w:rPr>
      </w:pPr>
      <w:r w:rsidRPr="00EB6205">
        <w:rPr>
          <w:rFonts w:ascii="Arial" w:hAnsi="Arial" w:cs="Arial"/>
          <w:b/>
          <w:bCs/>
        </w:rPr>
        <w:t>Developed By</w:t>
      </w:r>
    </w:p>
    <w:p w14:paraId="6CECDBA9" w14:textId="77777777" w:rsidR="00D169EF" w:rsidRPr="00EB6205" w:rsidRDefault="00D169EF" w:rsidP="00D169EF">
      <w:pPr>
        <w:rPr>
          <w:rFonts w:ascii="Arial" w:hAnsi="Arial" w:cs="Arial"/>
        </w:rPr>
      </w:pPr>
      <w:r w:rsidRPr="00EB6205">
        <w:rPr>
          <w:rFonts w:ascii="Arial" w:hAnsi="Arial" w:cs="Arial"/>
        </w:rPr>
        <w:t>Melissa Kaye Swaney</w:t>
      </w:r>
      <w:r w:rsidRPr="00EB6205">
        <w:rPr>
          <w:rFonts w:ascii="Arial" w:hAnsi="Arial" w:cs="Arial"/>
        </w:rPr>
        <w:br/>
        <w:t>M.A. Communication &amp; Leadership</w:t>
      </w:r>
      <w:r w:rsidRPr="00EB6205">
        <w:rPr>
          <w:rFonts w:ascii="Arial" w:hAnsi="Arial" w:cs="Arial"/>
        </w:rPr>
        <w:br/>
        <w:t>Eastern Illinois University</w:t>
      </w:r>
    </w:p>
    <w:p w14:paraId="55B3C8D2" w14:textId="77777777" w:rsidR="00D169EF" w:rsidRPr="00EB6205" w:rsidRDefault="00D169EF" w:rsidP="00D169EF">
      <w:pPr>
        <w:rPr>
          <w:rFonts w:ascii="Arial" w:hAnsi="Arial" w:cs="Arial"/>
        </w:rPr>
      </w:pPr>
      <w:r w:rsidRPr="00EB6205">
        <w:rPr>
          <w:rFonts w:ascii="Arial" w:hAnsi="Arial" w:cs="Arial"/>
        </w:rPr>
        <w:t>Website:</w:t>
      </w:r>
      <w:r w:rsidRPr="00EB6205">
        <w:rPr>
          <w:rFonts w:ascii="Arial" w:hAnsi="Arial" w:cs="Arial"/>
        </w:rPr>
        <w:br/>
      </w:r>
      <w:hyperlink r:id="rId10" w:history="1">
        <w:r w:rsidR="007A3599" w:rsidRPr="00EB6205">
          <w:rPr>
            <w:rFonts w:ascii="Arial" w:hAnsi="Arial" w:cs="Arial"/>
            <w:u w:val="single"/>
          </w:rPr>
          <w:t xml:space="preserve">WELCOME HOME | </w:t>
        </w:r>
        <w:r w:rsidR="00D63B32" w:rsidRPr="00EB6205">
          <w:rPr>
            <w:rFonts w:ascii="Arial" w:hAnsi="Arial" w:cs="Arial"/>
            <w:u w:val="single"/>
          </w:rPr>
          <w:t>C</w:t>
        </w:r>
        <w:r w:rsidR="007A3599" w:rsidRPr="00EB6205">
          <w:rPr>
            <w:rFonts w:ascii="Arial" w:hAnsi="Arial" w:cs="Arial"/>
            <w:u w:val="single"/>
          </w:rPr>
          <w:t>ommunity</w:t>
        </w:r>
        <w:r w:rsidR="00D63B32" w:rsidRPr="00EB6205">
          <w:rPr>
            <w:rFonts w:ascii="Arial" w:hAnsi="Arial" w:cs="Arial"/>
            <w:u w:val="single"/>
          </w:rPr>
          <w:t xml:space="preserve"> B</w:t>
        </w:r>
        <w:r w:rsidR="007A3599" w:rsidRPr="00EB6205">
          <w:rPr>
            <w:rFonts w:ascii="Arial" w:hAnsi="Arial" w:cs="Arial"/>
            <w:u w:val="single"/>
          </w:rPr>
          <w:t>lueprint</w:t>
        </w:r>
      </w:hyperlink>
    </w:p>
    <w:p w14:paraId="6D2C05D1" w14:textId="77777777" w:rsidR="00C90DD2" w:rsidRPr="00EB6205" w:rsidRDefault="00D169EF" w:rsidP="00C90DD2">
      <w:pPr>
        <w:rPr>
          <w:rFonts w:ascii="Arial" w:hAnsi="Arial" w:cs="Arial"/>
        </w:rPr>
      </w:pPr>
      <w:r w:rsidRPr="00EB6205">
        <w:rPr>
          <w:rFonts w:ascii="Arial" w:hAnsi="Arial" w:cs="Arial"/>
        </w:rPr>
        <w:t>Contact:</w:t>
      </w:r>
      <w:r w:rsidR="00D63B32" w:rsidRPr="00EB6205">
        <w:rPr>
          <w:rFonts w:ascii="Arial" w:hAnsi="Arial" w:cs="Arial"/>
        </w:rPr>
        <w:br/>
      </w:r>
      <w:r w:rsidR="00C90DD2" w:rsidRPr="00EB6205">
        <w:rPr>
          <w:rFonts w:ascii="Arial" w:hAnsi="Arial" w:cs="Arial"/>
        </w:rPr>
        <w:t>communitypoweredblueprint@gmail.com</w:t>
      </w:r>
    </w:p>
    <w:p w14:paraId="7B8DD4E0" w14:textId="00CF42A1" w:rsidR="00CD3367" w:rsidRPr="00EB6205" w:rsidRDefault="00D03147" w:rsidP="00CD3367">
      <w:pPr>
        <w:rPr>
          <w:rFonts w:ascii="Arial" w:hAnsi="Arial" w:cs="Arial"/>
        </w:rPr>
      </w:pPr>
      <w:r>
        <w:rPr>
          <w:rFonts w:ascii="Arial" w:hAnsi="Arial" w:cs="Arial"/>
        </w:rPr>
        <w:lastRenderedPageBreak/>
        <w:t xml:space="preserve">The </w:t>
      </w:r>
      <w:r w:rsidRPr="00D03147">
        <w:rPr>
          <w:rFonts w:ascii="Arial" w:hAnsi="Arial" w:cs="Arial"/>
        </w:rPr>
        <w:t>Community-Powered Blueprint is a free educational and community preparedness project created to encourage discussion, planning, preparedness, and stronger local support systems. This blueprint is not being sold and is intended to be accessible to the community.</w:t>
      </w:r>
    </w:p>
    <w:p w14:paraId="0B2C859F" w14:textId="77777777" w:rsidR="00CD3367" w:rsidRPr="00EB6205" w:rsidRDefault="00CD3367" w:rsidP="00CD3367">
      <w:pPr>
        <w:rPr>
          <w:rFonts w:ascii="Arial" w:hAnsi="Arial" w:cs="Arial"/>
        </w:rPr>
      </w:pPr>
    </w:p>
    <w:p w14:paraId="460EDC22" w14:textId="77777777" w:rsidR="00CD3367" w:rsidRPr="00EB6205" w:rsidRDefault="00CD3367" w:rsidP="00CD3367">
      <w:pPr>
        <w:rPr>
          <w:rFonts w:ascii="Arial" w:hAnsi="Arial" w:cs="Arial"/>
        </w:rPr>
      </w:pPr>
    </w:p>
    <w:p w14:paraId="431FE71B" w14:textId="77777777" w:rsidR="00EB7773" w:rsidRPr="00EB6205" w:rsidRDefault="00EA0876" w:rsidP="00CD3367">
      <w:pPr>
        <w:rPr>
          <w:rFonts w:ascii="Arial" w:hAnsi="Arial" w:cs="Arial"/>
        </w:rPr>
      </w:pPr>
      <w:r w:rsidRPr="00EB6205">
        <w:rPr>
          <w:rFonts w:ascii="Arial" w:hAnsi="Arial" w:cs="Arial"/>
        </w:rPr>
        <w:br w:type="page"/>
      </w:r>
    </w:p>
    <w:p w14:paraId="39F1E015" w14:textId="77777777" w:rsidR="00EB7773" w:rsidRPr="00EB6205" w:rsidRDefault="00EA0876">
      <w:pPr>
        <w:pStyle w:val="Heading1"/>
        <w:rPr>
          <w:rFonts w:ascii="Arial" w:hAnsi="Arial" w:cs="Arial"/>
        </w:rPr>
      </w:pPr>
      <w:bookmarkStart w:id="0" w:name="_Toc230044619"/>
      <w:r w:rsidRPr="00EB6205">
        <w:rPr>
          <w:rFonts w:ascii="Arial" w:hAnsi="Arial" w:cs="Arial"/>
        </w:rPr>
        <w:lastRenderedPageBreak/>
        <w:t>TABLE OF CONTENTS</w:t>
      </w:r>
      <w:bookmarkEnd w:id="0"/>
    </w:p>
    <w:p w14:paraId="0E8FD522" w14:textId="77777777" w:rsidR="007E1D53" w:rsidRDefault="00162F6D">
      <w:pPr>
        <w:pStyle w:val="TOC1"/>
        <w:tabs>
          <w:tab w:val="right" w:leader="dot" w:pos="10070"/>
        </w:tabs>
        <w:rPr>
          <w:noProof/>
        </w:rPr>
      </w:pPr>
      <w:r w:rsidRPr="00EB6205">
        <w:rPr>
          <w:rFonts w:ascii="Arial" w:hAnsi="Arial" w:cs="Arial"/>
        </w:rPr>
        <w:br/>
      </w:r>
      <w:r w:rsidR="00EA0876" w:rsidRPr="002C6BBB">
        <w:rPr>
          <w:rFonts w:ascii="Arial" w:hAnsi="Arial" w:cs="Arial"/>
        </w:rPr>
        <w:fldChar w:fldCharType="begin"/>
      </w:r>
      <w:r w:rsidRPr="002C6BBB">
        <w:rPr>
          <w:rFonts w:ascii="Arial" w:hAnsi="Arial" w:cs="Arial"/>
        </w:rPr>
        <w:instrText>TOC \o "1-3" \h \z \u</w:instrText>
      </w:r>
      <w:r w:rsidR="00EA0876" w:rsidRPr="002C6BBB">
        <w:rPr>
          <w:rFonts w:ascii="Arial" w:hAnsi="Arial" w:cs="Arial"/>
        </w:rPr>
        <w:fldChar w:fldCharType="separate"/>
      </w:r>
    </w:p>
    <w:p w14:paraId="3EF037FE" w14:textId="11D984CF" w:rsidR="007E1D53" w:rsidRDefault="007E1D53">
      <w:pPr>
        <w:pStyle w:val="TOC1"/>
        <w:tabs>
          <w:tab w:val="right" w:leader="dot" w:pos="10070"/>
        </w:tabs>
        <w:rPr>
          <w:rFonts w:asciiTheme="minorHAnsi" w:hAnsiTheme="minorHAnsi"/>
          <w:noProof/>
          <w:kern w:val="2"/>
          <w:sz w:val="24"/>
          <w:szCs w:val="24"/>
          <w14:ligatures w14:val="standardContextual"/>
        </w:rPr>
      </w:pPr>
      <w:hyperlink w:anchor="_Toc230044619" w:history="1">
        <w:r w:rsidRPr="00020EFA">
          <w:rPr>
            <w:rStyle w:val="Hyperlink"/>
            <w:rFonts w:ascii="Arial" w:hAnsi="Arial" w:cs="Arial"/>
            <w:noProof/>
          </w:rPr>
          <w:t>TABLE OF CONTENTS</w:t>
        </w:r>
        <w:r>
          <w:rPr>
            <w:noProof/>
            <w:webHidden/>
          </w:rPr>
          <w:tab/>
        </w:r>
        <w:r>
          <w:rPr>
            <w:noProof/>
            <w:webHidden/>
          </w:rPr>
          <w:fldChar w:fldCharType="begin"/>
        </w:r>
        <w:r>
          <w:rPr>
            <w:noProof/>
            <w:webHidden/>
          </w:rPr>
          <w:instrText xml:space="preserve"> PAGEREF _Toc230044619 \h </w:instrText>
        </w:r>
        <w:r>
          <w:rPr>
            <w:noProof/>
            <w:webHidden/>
          </w:rPr>
        </w:r>
        <w:r>
          <w:rPr>
            <w:noProof/>
            <w:webHidden/>
          </w:rPr>
          <w:fldChar w:fldCharType="separate"/>
        </w:r>
        <w:r>
          <w:rPr>
            <w:noProof/>
            <w:webHidden/>
          </w:rPr>
          <w:t>3</w:t>
        </w:r>
        <w:r>
          <w:rPr>
            <w:noProof/>
            <w:webHidden/>
          </w:rPr>
          <w:fldChar w:fldCharType="end"/>
        </w:r>
      </w:hyperlink>
    </w:p>
    <w:p w14:paraId="20A0DF6C" w14:textId="107AD928" w:rsidR="007E1D53" w:rsidRDefault="007E1D53">
      <w:pPr>
        <w:pStyle w:val="TOC1"/>
        <w:tabs>
          <w:tab w:val="right" w:leader="dot" w:pos="10070"/>
        </w:tabs>
        <w:rPr>
          <w:rFonts w:asciiTheme="minorHAnsi" w:hAnsiTheme="minorHAnsi"/>
          <w:noProof/>
          <w:kern w:val="2"/>
          <w:sz w:val="24"/>
          <w:szCs w:val="24"/>
          <w14:ligatures w14:val="standardContextual"/>
        </w:rPr>
      </w:pPr>
      <w:hyperlink w:anchor="_Toc230044620" w:history="1">
        <w:r w:rsidRPr="00020EFA">
          <w:rPr>
            <w:rStyle w:val="Hyperlink"/>
            <w:rFonts w:ascii="Arial" w:hAnsi="Arial" w:cs="Arial"/>
            <w:noProof/>
          </w:rPr>
          <w:t>EXAMPLE: HOUSING POD</w:t>
        </w:r>
        <w:r>
          <w:rPr>
            <w:noProof/>
            <w:webHidden/>
          </w:rPr>
          <w:tab/>
        </w:r>
        <w:r>
          <w:rPr>
            <w:noProof/>
            <w:webHidden/>
          </w:rPr>
          <w:fldChar w:fldCharType="begin"/>
        </w:r>
        <w:r>
          <w:rPr>
            <w:noProof/>
            <w:webHidden/>
          </w:rPr>
          <w:instrText xml:space="preserve"> PAGEREF _Toc230044620 \h </w:instrText>
        </w:r>
        <w:r>
          <w:rPr>
            <w:noProof/>
            <w:webHidden/>
          </w:rPr>
        </w:r>
        <w:r>
          <w:rPr>
            <w:noProof/>
            <w:webHidden/>
          </w:rPr>
          <w:fldChar w:fldCharType="separate"/>
        </w:r>
        <w:r>
          <w:rPr>
            <w:noProof/>
            <w:webHidden/>
          </w:rPr>
          <w:t>6</w:t>
        </w:r>
        <w:r>
          <w:rPr>
            <w:noProof/>
            <w:webHidden/>
          </w:rPr>
          <w:fldChar w:fldCharType="end"/>
        </w:r>
      </w:hyperlink>
    </w:p>
    <w:p w14:paraId="56A7E509" w14:textId="427F974B" w:rsidR="007E1D53" w:rsidRDefault="007E1D53">
      <w:pPr>
        <w:pStyle w:val="TOC1"/>
        <w:tabs>
          <w:tab w:val="right" w:leader="dot" w:pos="10070"/>
        </w:tabs>
        <w:rPr>
          <w:rFonts w:asciiTheme="minorHAnsi" w:hAnsiTheme="minorHAnsi"/>
          <w:noProof/>
          <w:kern w:val="2"/>
          <w:sz w:val="24"/>
          <w:szCs w:val="24"/>
          <w14:ligatures w14:val="standardContextual"/>
        </w:rPr>
      </w:pPr>
      <w:hyperlink w:anchor="_Toc230044621" w:history="1">
        <w:r w:rsidRPr="00020EFA">
          <w:rPr>
            <w:rStyle w:val="Hyperlink"/>
            <w:rFonts w:ascii="Arial" w:hAnsi="Arial" w:cs="Arial"/>
            <w:noProof/>
          </w:rPr>
          <w:t>The Inspiration Behind Community-Powered Blueprint</w:t>
        </w:r>
        <w:r>
          <w:rPr>
            <w:noProof/>
            <w:webHidden/>
          </w:rPr>
          <w:tab/>
        </w:r>
        <w:r>
          <w:rPr>
            <w:noProof/>
            <w:webHidden/>
          </w:rPr>
          <w:fldChar w:fldCharType="begin"/>
        </w:r>
        <w:r>
          <w:rPr>
            <w:noProof/>
            <w:webHidden/>
          </w:rPr>
          <w:instrText xml:space="preserve"> PAGEREF _Toc230044621 \h </w:instrText>
        </w:r>
        <w:r>
          <w:rPr>
            <w:noProof/>
            <w:webHidden/>
          </w:rPr>
        </w:r>
        <w:r>
          <w:rPr>
            <w:noProof/>
            <w:webHidden/>
          </w:rPr>
          <w:fldChar w:fldCharType="separate"/>
        </w:r>
        <w:r>
          <w:rPr>
            <w:noProof/>
            <w:webHidden/>
          </w:rPr>
          <w:t>7</w:t>
        </w:r>
        <w:r>
          <w:rPr>
            <w:noProof/>
            <w:webHidden/>
          </w:rPr>
          <w:fldChar w:fldCharType="end"/>
        </w:r>
      </w:hyperlink>
    </w:p>
    <w:p w14:paraId="020A69F5" w14:textId="17984B07" w:rsidR="007E1D53" w:rsidRDefault="007E1D53">
      <w:pPr>
        <w:pStyle w:val="TOC1"/>
        <w:tabs>
          <w:tab w:val="right" w:leader="dot" w:pos="10070"/>
        </w:tabs>
        <w:rPr>
          <w:rFonts w:asciiTheme="minorHAnsi" w:hAnsiTheme="minorHAnsi"/>
          <w:noProof/>
          <w:kern w:val="2"/>
          <w:sz w:val="24"/>
          <w:szCs w:val="24"/>
          <w14:ligatures w14:val="standardContextual"/>
        </w:rPr>
      </w:pPr>
      <w:hyperlink w:anchor="_Toc230044622" w:history="1">
        <w:r w:rsidRPr="00020EFA">
          <w:rPr>
            <w:rStyle w:val="Hyperlink"/>
            <w:rFonts w:ascii="Arial" w:hAnsi="Arial" w:cs="Arial"/>
            <w:noProof/>
          </w:rPr>
          <w:t>Preparing Before Crisis Happens</w:t>
        </w:r>
        <w:r>
          <w:rPr>
            <w:noProof/>
            <w:webHidden/>
          </w:rPr>
          <w:tab/>
        </w:r>
        <w:r>
          <w:rPr>
            <w:noProof/>
            <w:webHidden/>
          </w:rPr>
          <w:fldChar w:fldCharType="begin"/>
        </w:r>
        <w:r>
          <w:rPr>
            <w:noProof/>
            <w:webHidden/>
          </w:rPr>
          <w:instrText xml:space="preserve"> PAGEREF _Toc230044622 \h </w:instrText>
        </w:r>
        <w:r>
          <w:rPr>
            <w:noProof/>
            <w:webHidden/>
          </w:rPr>
        </w:r>
        <w:r>
          <w:rPr>
            <w:noProof/>
            <w:webHidden/>
          </w:rPr>
          <w:fldChar w:fldCharType="separate"/>
        </w:r>
        <w:r>
          <w:rPr>
            <w:noProof/>
            <w:webHidden/>
          </w:rPr>
          <w:t>9</w:t>
        </w:r>
        <w:r>
          <w:rPr>
            <w:noProof/>
            <w:webHidden/>
          </w:rPr>
          <w:fldChar w:fldCharType="end"/>
        </w:r>
      </w:hyperlink>
    </w:p>
    <w:p w14:paraId="648F8DC1" w14:textId="68FC00C1"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23" w:history="1">
        <w:r w:rsidRPr="00020EFA">
          <w:rPr>
            <w:rStyle w:val="Hyperlink"/>
            <w:rFonts w:ascii="Arial" w:hAnsi="Arial" w:cs="Arial"/>
            <w:noProof/>
          </w:rPr>
          <w:t>The 12 Community Support Pods</w:t>
        </w:r>
        <w:r>
          <w:rPr>
            <w:noProof/>
            <w:webHidden/>
          </w:rPr>
          <w:tab/>
        </w:r>
        <w:r>
          <w:rPr>
            <w:noProof/>
            <w:webHidden/>
          </w:rPr>
          <w:fldChar w:fldCharType="begin"/>
        </w:r>
        <w:r>
          <w:rPr>
            <w:noProof/>
            <w:webHidden/>
          </w:rPr>
          <w:instrText xml:space="preserve"> PAGEREF _Toc230044623 \h </w:instrText>
        </w:r>
        <w:r>
          <w:rPr>
            <w:noProof/>
            <w:webHidden/>
          </w:rPr>
        </w:r>
        <w:r>
          <w:rPr>
            <w:noProof/>
            <w:webHidden/>
          </w:rPr>
          <w:fldChar w:fldCharType="separate"/>
        </w:r>
        <w:r>
          <w:rPr>
            <w:noProof/>
            <w:webHidden/>
          </w:rPr>
          <w:t>9</w:t>
        </w:r>
        <w:r>
          <w:rPr>
            <w:noProof/>
            <w:webHidden/>
          </w:rPr>
          <w:fldChar w:fldCharType="end"/>
        </w:r>
      </w:hyperlink>
    </w:p>
    <w:p w14:paraId="723E1654" w14:textId="2C546FCE" w:rsidR="007E1D53" w:rsidRDefault="007E1D53">
      <w:pPr>
        <w:pStyle w:val="TOC1"/>
        <w:tabs>
          <w:tab w:val="right" w:leader="dot" w:pos="10070"/>
        </w:tabs>
        <w:rPr>
          <w:rFonts w:asciiTheme="minorHAnsi" w:hAnsiTheme="minorHAnsi"/>
          <w:noProof/>
          <w:kern w:val="2"/>
          <w:sz w:val="24"/>
          <w:szCs w:val="24"/>
          <w14:ligatures w14:val="standardContextual"/>
        </w:rPr>
      </w:pPr>
      <w:hyperlink w:anchor="_Toc230044624" w:history="1">
        <w:r w:rsidRPr="00020EFA">
          <w:rPr>
            <w:rStyle w:val="Hyperlink"/>
            <w:rFonts w:ascii="Arial" w:hAnsi="Arial" w:cs="Arial"/>
            <w:noProof/>
          </w:rPr>
          <w:t>Introduction</w:t>
        </w:r>
        <w:r>
          <w:rPr>
            <w:noProof/>
            <w:webHidden/>
          </w:rPr>
          <w:tab/>
        </w:r>
        <w:r>
          <w:rPr>
            <w:noProof/>
            <w:webHidden/>
          </w:rPr>
          <w:fldChar w:fldCharType="begin"/>
        </w:r>
        <w:r>
          <w:rPr>
            <w:noProof/>
            <w:webHidden/>
          </w:rPr>
          <w:instrText xml:space="preserve"> PAGEREF _Toc230044624 \h </w:instrText>
        </w:r>
        <w:r>
          <w:rPr>
            <w:noProof/>
            <w:webHidden/>
          </w:rPr>
        </w:r>
        <w:r>
          <w:rPr>
            <w:noProof/>
            <w:webHidden/>
          </w:rPr>
          <w:fldChar w:fldCharType="separate"/>
        </w:r>
        <w:r>
          <w:rPr>
            <w:noProof/>
            <w:webHidden/>
          </w:rPr>
          <w:t>10</w:t>
        </w:r>
        <w:r>
          <w:rPr>
            <w:noProof/>
            <w:webHidden/>
          </w:rPr>
          <w:fldChar w:fldCharType="end"/>
        </w:r>
      </w:hyperlink>
    </w:p>
    <w:p w14:paraId="52EB96F7" w14:textId="6C184335" w:rsidR="007E1D53" w:rsidRDefault="007E1D53">
      <w:pPr>
        <w:pStyle w:val="TOC1"/>
        <w:tabs>
          <w:tab w:val="right" w:leader="dot" w:pos="10070"/>
        </w:tabs>
        <w:rPr>
          <w:rFonts w:asciiTheme="minorHAnsi" w:hAnsiTheme="minorHAnsi"/>
          <w:noProof/>
          <w:kern w:val="2"/>
          <w:sz w:val="24"/>
          <w:szCs w:val="24"/>
          <w14:ligatures w14:val="standardContextual"/>
        </w:rPr>
      </w:pPr>
      <w:hyperlink w:anchor="_Toc230044625" w:history="1">
        <w:r w:rsidRPr="00020EFA">
          <w:rPr>
            <w:rStyle w:val="Hyperlink"/>
            <w:rFonts w:ascii="Arial" w:hAnsi="Arial" w:cs="Arial"/>
            <w:noProof/>
          </w:rPr>
          <w:t>Mission &amp; Purpose</w:t>
        </w:r>
        <w:r>
          <w:rPr>
            <w:noProof/>
            <w:webHidden/>
          </w:rPr>
          <w:tab/>
        </w:r>
        <w:r>
          <w:rPr>
            <w:noProof/>
            <w:webHidden/>
          </w:rPr>
          <w:fldChar w:fldCharType="begin"/>
        </w:r>
        <w:r>
          <w:rPr>
            <w:noProof/>
            <w:webHidden/>
          </w:rPr>
          <w:instrText xml:space="preserve"> PAGEREF _Toc230044625 \h </w:instrText>
        </w:r>
        <w:r>
          <w:rPr>
            <w:noProof/>
            <w:webHidden/>
          </w:rPr>
        </w:r>
        <w:r>
          <w:rPr>
            <w:noProof/>
            <w:webHidden/>
          </w:rPr>
          <w:fldChar w:fldCharType="separate"/>
        </w:r>
        <w:r>
          <w:rPr>
            <w:noProof/>
            <w:webHidden/>
          </w:rPr>
          <w:t>10</w:t>
        </w:r>
        <w:r>
          <w:rPr>
            <w:noProof/>
            <w:webHidden/>
          </w:rPr>
          <w:fldChar w:fldCharType="end"/>
        </w:r>
      </w:hyperlink>
    </w:p>
    <w:p w14:paraId="330B64B6" w14:textId="515FD522" w:rsidR="007E1D53" w:rsidRDefault="007E1D53">
      <w:pPr>
        <w:pStyle w:val="TOC1"/>
        <w:tabs>
          <w:tab w:val="right" w:leader="dot" w:pos="10070"/>
        </w:tabs>
        <w:rPr>
          <w:rFonts w:asciiTheme="minorHAnsi" w:hAnsiTheme="minorHAnsi"/>
          <w:noProof/>
          <w:kern w:val="2"/>
          <w:sz w:val="24"/>
          <w:szCs w:val="24"/>
          <w14:ligatures w14:val="standardContextual"/>
        </w:rPr>
      </w:pPr>
      <w:hyperlink w:anchor="_Toc230044626" w:history="1">
        <w:r w:rsidRPr="00020EFA">
          <w:rPr>
            <w:rStyle w:val="Hyperlink"/>
            <w:rFonts w:ascii="Arial" w:hAnsi="Arial" w:cs="Arial"/>
            <w:noProof/>
          </w:rPr>
          <w:t>Independent Community Preparedness Disclaimer</w:t>
        </w:r>
        <w:r>
          <w:rPr>
            <w:noProof/>
            <w:webHidden/>
          </w:rPr>
          <w:tab/>
        </w:r>
        <w:r>
          <w:rPr>
            <w:noProof/>
            <w:webHidden/>
          </w:rPr>
          <w:fldChar w:fldCharType="begin"/>
        </w:r>
        <w:r>
          <w:rPr>
            <w:noProof/>
            <w:webHidden/>
          </w:rPr>
          <w:instrText xml:space="preserve"> PAGEREF _Toc230044626 \h </w:instrText>
        </w:r>
        <w:r>
          <w:rPr>
            <w:noProof/>
            <w:webHidden/>
          </w:rPr>
        </w:r>
        <w:r>
          <w:rPr>
            <w:noProof/>
            <w:webHidden/>
          </w:rPr>
          <w:fldChar w:fldCharType="separate"/>
        </w:r>
        <w:r>
          <w:rPr>
            <w:noProof/>
            <w:webHidden/>
          </w:rPr>
          <w:t>10</w:t>
        </w:r>
        <w:r>
          <w:rPr>
            <w:noProof/>
            <w:webHidden/>
          </w:rPr>
          <w:fldChar w:fldCharType="end"/>
        </w:r>
      </w:hyperlink>
    </w:p>
    <w:p w14:paraId="572371EF" w14:textId="292F9A0B" w:rsidR="007E1D53" w:rsidRDefault="007E1D53">
      <w:pPr>
        <w:pStyle w:val="TOC1"/>
        <w:tabs>
          <w:tab w:val="right" w:leader="dot" w:pos="10070"/>
        </w:tabs>
        <w:rPr>
          <w:rFonts w:asciiTheme="minorHAnsi" w:hAnsiTheme="minorHAnsi"/>
          <w:noProof/>
          <w:kern w:val="2"/>
          <w:sz w:val="24"/>
          <w:szCs w:val="24"/>
          <w14:ligatures w14:val="standardContextual"/>
        </w:rPr>
      </w:pPr>
      <w:hyperlink w:anchor="_Toc230044627" w:history="1">
        <w:r w:rsidRPr="00020EFA">
          <w:rPr>
            <w:rStyle w:val="Hyperlink"/>
            <w:rFonts w:ascii="Arial" w:hAnsi="Arial" w:cs="Arial"/>
            <w:noProof/>
          </w:rPr>
          <w:t>Organizations &amp; Community Participation</w:t>
        </w:r>
        <w:r>
          <w:rPr>
            <w:noProof/>
            <w:webHidden/>
          </w:rPr>
          <w:tab/>
        </w:r>
        <w:r>
          <w:rPr>
            <w:noProof/>
            <w:webHidden/>
          </w:rPr>
          <w:fldChar w:fldCharType="begin"/>
        </w:r>
        <w:r>
          <w:rPr>
            <w:noProof/>
            <w:webHidden/>
          </w:rPr>
          <w:instrText xml:space="preserve"> PAGEREF _Toc230044627 \h </w:instrText>
        </w:r>
        <w:r>
          <w:rPr>
            <w:noProof/>
            <w:webHidden/>
          </w:rPr>
        </w:r>
        <w:r>
          <w:rPr>
            <w:noProof/>
            <w:webHidden/>
          </w:rPr>
          <w:fldChar w:fldCharType="separate"/>
        </w:r>
        <w:r>
          <w:rPr>
            <w:noProof/>
            <w:webHidden/>
          </w:rPr>
          <w:t>11</w:t>
        </w:r>
        <w:r>
          <w:rPr>
            <w:noProof/>
            <w:webHidden/>
          </w:rPr>
          <w:fldChar w:fldCharType="end"/>
        </w:r>
      </w:hyperlink>
    </w:p>
    <w:p w14:paraId="05D6B32C" w14:textId="7700F48D" w:rsidR="007E1D53" w:rsidRDefault="007E1D53">
      <w:pPr>
        <w:pStyle w:val="TOC1"/>
        <w:tabs>
          <w:tab w:val="right" w:leader="dot" w:pos="10070"/>
        </w:tabs>
        <w:rPr>
          <w:rFonts w:asciiTheme="minorHAnsi" w:hAnsiTheme="minorHAnsi"/>
          <w:noProof/>
          <w:kern w:val="2"/>
          <w:sz w:val="24"/>
          <w:szCs w:val="24"/>
          <w14:ligatures w14:val="standardContextual"/>
        </w:rPr>
      </w:pPr>
      <w:hyperlink w:anchor="_Toc230044628" w:history="1">
        <w:r w:rsidRPr="00020EFA">
          <w:rPr>
            <w:rStyle w:val="Hyperlink"/>
            <w:rFonts w:ascii="Arial" w:hAnsi="Arial" w:cs="Arial"/>
            <w:noProof/>
          </w:rPr>
          <w:t>A. HOUSING POD</w:t>
        </w:r>
        <w:r>
          <w:rPr>
            <w:noProof/>
            <w:webHidden/>
          </w:rPr>
          <w:tab/>
        </w:r>
        <w:r>
          <w:rPr>
            <w:noProof/>
            <w:webHidden/>
          </w:rPr>
          <w:fldChar w:fldCharType="begin"/>
        </w:r>
        <w:r>
          <w:rPr>
            <w:noProof/>
            <w:webHidden/>
          </w:rPr>
          <w:instrText xml:space="preserve"> PAGEREF _Toc230044628 \h </w:instrText>
        </w:r>
        <w:r>
          <w:rPr>
            <w:noProof/>
            <w:webHidden/>
          </w:rPr>
        </w:r>
        <w:r>
          <w:rPr>
            <w:noProof/>
            <w:webHidden/>
          </w:rPr>
          <w:fldChar w:fldCharType="separate"/>
        </w:r>
        <w:r>
          <w:rPr>
            <w:noProof/>
            <w:webHidden/>
          </w:rPr>
          <w:t>12</w:t>
        </w:r>
        <w:r>
          <w:rPr>
            <w:noProof/>
            <w:webHidden/>
          </w:rPr>
          <w:fldChar w:fldCharType="end"/>
        </w:r>
      </w:hyperlink>
    </w:p>
    <w:p w14:paraId="18A44E31" w14:textId="33FF9E5E"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29" w:history="1">
        <w:r w:rsidRPr="00020EFA">
          <w:rPr>
            <w:rStyle w:val="Hyperlink"/>
            <w:rFonts w:ascii="Arial" w:hAnsi="Arial" w:cs="Arial"/>
            <w:noProof/>
          </w:rPr>
          <w:t>Purpose</w:t>
        </w:r>
        <w:r>
          <w:rPr>
            <w:noProof/>
            <w:webHidden/>
          </w:rPr>
          <w:tab/>
        </w:r>
        <w:r>
          <w:rPr>
            <w:noProof/>
            <w:webHidden/>
          </w:rPr>
          <w:fldChar w:fldCharType="begin"/>
        </w:r>
        <w:r>
          <w:rPr>
            <w:noProof/>
            <w:webHidden/>
          </w:rPr>
          <w:instrText xml:space="preserve"> PAGEREF _Toc230044629 \h </w:instrText>
        </w:r>
        <w:r>
          <w:rPr>
            <w:noProof/>
            <w:webHidden/>
          </w:rPr>
        </w:r>
        <w:r>
          <w:rPr>
            <w:noProof/>
            <w:webHidden/>
          </w:rPr>
          <w:fldChar w:fldCharType="separate"/>
        </w:r>
        <w:r>
          <w:rPr>
            <w:noProof/>
            <w:webHidden/>
          </w:rPr>
          <w:t>12</w:t>
        </w:r>
        <w:r>
          <w:rPr>
            <w:noProof/>
            <w:webHidden/>
          </w:rPr>
          <w:fldChar w:fldCharType="end"/>
        </w:r>
      </w:hyperlink>
    </w:p>
    <w:p w14:paraId="725871E8" w14:textId="5F646CE0"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30" w:history="1">
        <w:r w:rsidRPr="00020EFA">
          <w:rPr>
            <w:rStyle w:val="Hyperlink"/>
            <w:rFonts w:ascii="Arial" w:hAnsi="Arial" w:cs="Arial"/>
            <w:noProof/>
          </w:rPr>
          <w:t>Examples of Support</w:t>
        </w:r>
        <w:r>
          <w:rPr>
            <w:noProof/>
            <w:webHidden/>
          </w:rPr>
          <w:tab/>
        </w:r>
        <w:r>
          <w:rPr>
            <w:noProof/>
            <w:webHidden/>
          </w:rPr>
          <w:fldChar w:fldCharType="begin"/>
        </w:r>
        <w:r>
          <w:rPr>
            <w:noProof/>
            <w:webHidden/>
          </w:rPr>
          <w:instrText xml:space="preserve"> PAGEREF _Toc230044630 \h </w:instrText>
        </w:r>
        <w:r>
          <w:rPr>
            <w:noProof/>
            <w:webHidden/>
          </w:rPr>
        </w:r>
        <w:r>
          <w:rPr>
            <w:noProof/>
            <w:webHidden/>
          </w:rPr>
          <w:fldChar w:fldCharType="separate"/>
        </w:r>
        <w:r>
          <w:rPr>
            <w:noProof/>
            <w:webHidden/>
          </w:rPr>
          <w:t>12</w:t>
        </w:r>
        <w:r>
          <w:rPr>
            <w:noProof/>
            <w:webHidden/>
          </w:rPr>
          <w:fldChar w:fldCharType="end"/>
        </w:r>
      </w:hyperlink>
    </w:p>
    <w:p w14:paraId="4616D5C1" w14:textId="7F6B17FD"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31" w:history="1">
        <w:r w:rsidRPr="00020EFA">
          <w:rPr>
            <w:rStyle w:val="Hyperlink"/>
            <w:rFonts w:ascii="Arial" w:hAnsi="Arial" w:cs="Arial"/>
            <w:noProof/>
          </w:rPr>
          <w:t>Examples of Community Support Systems</w:t>
        </w:r>
        <w:r>
          <w:rPr>
            <w:noProof/>
            <w:webHidden/>
          </w:rPr>
          <w:tab/>
        </w:r>
        <w:r>
          <w:rPr>
            <w:noProof/>
            <w:webHidden/>
          </w:rPr>
          <w:fldChar w:fldCharType="begin"/>
        </w:r>
        <w:r>
          <w:rPr>
            <w:noProof/>
            <w:webHidden/>
          </w:rPr>
          <w:instrText xml:space="preserve"> PAGEREF _Toc230044631 \h </w:instrText>
        </w:r>
        <w:r>
          <w:rPr>
            <w:noProof/>
            <w:webHidden/>
          </w:rPr>
        </w:r>
        <w:r>
          <w:rPr>
            <w:noProof/>
            <w:webHidden/>
          </w:rPr>
          <w:fldChar w:fldCharType="separate"/>
        </w:r>
        <w:r>
          <w:rPr>
            <w:noProof/>
            <w:webHidden/>
          </w:rPr>
          <w:t>12</w:t>
        </w:r>
        <w:r>
          <w:rPr>
            <w:noProof/>
            <w:webHidden/>
          </w:rPr>
          <w:fldChar w:fldCharType="end"/>
        </w:r>
      </w:hyperlink>
    </w:p>
    <w:p w14:paraId="75132C58" w14:textId="50816E17"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32" w:history="1">
        <w:r w:rsidRPr="00020EFA">
          <w:rPr>
            <w:rStyle w:val="Hyperlink"/>
            <w:rFonts w:ascii="Arial" w:hAnsi="Arial" w:cs="Arial"/>
            <w:noProof/>
          </w:rPr>
          <w:t>Community Skills &amp; Volunteers Needed</w:t>
        </w:r>
        <w:r>
          <w:rPr>
            <w:noProof/>
            <w:webHidden/>
          </w:rPr>
          <w:tab/>
        </w:r>
        <w:r>
          <w:rPr>
            <w:noProof/>
            <w:webHidden/>
          </w:rPr>
          <w:fldChar w:fldCharType="begin"/>
        </w:r>
        <w:r>
          <w:rPr>
            <w:noProof/>
            <w:webHidden/>
          </w:rPr>
          <w:instrText xml:space="preserve"> PAGEREF _Toc230044632 \h </w:instrText>
        </w:r>
        <w:r>
          <w:rPr>
            <w:noProof/>
            <w:webHidden/>
          </w:rPr>
        </w:r>
        <w:r>
          <w:rPr>
            <w:noProof/>
            <w:webHidden/>
          </w:rPr>
          <w:fldChar w:fldCharType="separate"/>
        </w:r>
        <w:r>
          <w:rPr>
            <w:noProof/>
            <w:webHidden/>
          </w:rPr>
          <w:t>12</w:t>
        </w:r>
        <w:r>
          <w:rPr>
            <w:noProof/>
            <w:webHidden/>
          </w:rPr>
          <w:fldChar w:fldCharType="end"/>
        </w:r>
      </w:hyperlink>
    </w:p>
    <w:p w14:paraId="7B9926FF" w14:textId="32569BBE"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33" w:history="1">
        <w:r w:rsidRPr="00020EFA">
          <w:rPr>
            <w:rStyle w:val="Hyperlink"/>
            <w:rFonts w:ascii="Arial" w:hAnsi="Arial" w:cs="Arial"/>
            <w:noProof/>
          </w:rPr>
          <w:t>Why This Pod Matters</w:t>
        </w:r>
        <w:r>
          <w:rPr>
            <w:noProof/>
            <w:webHidden/>
          </w:rPr>
          <w:tab/>
        </w:r>
        <w:r>
          <w:rPr>
            <w:noProof/>
            <w:webHidden/>
          </w:rPr>
          <w:fldChar w:fldCharType="begin"/>
        </w:r>
        <w:r>
          <w:rPr>
            <w:noProof/>
            <w:webHidden/>
          </w:rPr>
          <w:instrText xml:space="preserve"> PAGEREF _Toc230044633 \h </w:instrText>
        </w:r>
        <w:r>
          <w:rPr>
            <w:noProof/>
            <w:webHidden/>
          </w:rPr>
        </w:r>
        <w:r>
          <w:rPr>
            <w:noProof/>
            <w:webHidden/>
          </w:rPr>
          <w:fldChar w:fldCharType="separate"/>
        </w:r>
        <w:r>
          <w:rPr>
            <w:noProof/>
            <w:webHidden/>
          </w:rPr>
          <w:t>13</w:t>
        </w:r>
        <w:r>
          <w:rPr>
            <w:noProof/>
            <w:webHidden/>
          </w:rPr>
          <w:fldChar w:fldCharType="end"/>
        </w:r>
      </w:hyperlink>
    </w:p>
    <w:p w14:paraId="3D7A0EBB" w14:textId="32A6BCAE" w:rsidR="007E1D53" w:rsidRDefault="007E1D53">
      <w:pPr>
        <w:pStyle w:val="TOC1"/>
        <w:tabs>
          <w:tab w:val="right" w:leader="dot" w:pos="10070"/>
        </w:tabs>
        <w:rPr>
          <w:rFonts w:asciiTheme="minorHAnsi" w:hAnsiTheme="minorHAnsi"/>
          <w:noProof/>
          <w:kern w:val="2"/>
          <w:sz w:val="24"/>
          <w:szCs w:val="24"/>
          <w14:ligatures w14:val="standardContextual"/>
        </w:rPr>
      </w:pPr>
      <w:hyperlink w:anchor="_Toc230044634" w:history="1">
        <w:r w:rsidRPr="00020EFA">
          <w:rPr>
            <w:rStyle w:val="Hyperlink"/>
            <w:rFonts w:ascii="Arial" w:hAnsi="Arial" w:cs="Arial"/>
            <w:noProof/>
          </w:rPr>
          <w:t>B. FOOD POD</w:t>
        </w:r>
        <w:r>
          <w:rPr>
            <w:noProof/>
            <w:webHidden/>
          </w:rPr>
          <w:tab/>
        </w:r>
        <w:r>
          <w:rPr>
            <w:noProof/>
            <w:webHidden/>
          </w:rPr>
          <w:fldChar w:fldCharType="begin"/>
        </w:r>
        <w:r>
          <w:rPr>
            <w:noProof/>
            <w:webHidden/>
          </w:rPr>
          <w:instrText xml:space="preserve"> PAGEREF _Toc230044634 \h </w:instrText>
        </w:r>
        <w:r>
          <w:rPr>
            <w:noProof/>
            <w:webHidden/>
          </w:rPr>
        </w:r>
        <w:r>
          <w:rPr>
            <w:noProof/>
            <w:webHidden/>
          </w:rPr>
          <w:fldChar w:fldCharType="separate"/>
        </w:r>
        <w:r>
          <w:rPr>
            <w:noProof/>
            <w:webHidden/>
          </w:rPr>
          <w:t>14</w:t>
        </w:r>
        <w:r>
          <w:rPr>
            <w:noProof/>
            <w:webHidden/>
          </w:rPr>
          <w:fldChar w:fldCharType="end"/>
        </w:r>
      </w:hyperlink>
    </w:p>
    <w:p w14:paraId="0E93ECC9" w14:textId="5EF17218"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35" w:history="1">
        <w:r w:rsidRPr="00020EFA">
          <w:rPr>
            <w:rStyle w:val="Hyperlink"/>
            <w:rFonts w:ascii="Arial" w:hAnsi="Arial" w:cs="Arial"/>
            <w:noProof/>
          </w:rPr>
          <w:t>Purpose</w:t>
        </w:r>
        <w:r>
          <w:rPr>
            <w:noProof/>
            <w:webHidden/>
          </w:rPr>
          <w:tab/>
        </w:r>
        <w:r>
          <w:rPr>
            <w:noProof/>
            <w:webHidden/>
          </w:rPr>
          <w:fldChar w:fldCharType="begin"/>
        </w:r>
        <w:r>
          <w:rPr>
            <w:noProof/>
            <w:webHidden/>
          </w:rPr>
          <w:instrText xml:space="preserve"> PAGEREF _Toc230044635 \h </w:instrText>
        </w:r>
        <w:r>
          <w:rPr>
            <w:noProof/>
            <w:webHidden/>
          </w:rPr>
        </w:r>
        <w:r>
          <w:rPr>
            <w:noProof/>
            <w:webHidden/>
          </w:rPr>
          <w:fldChar w:fldCharType="separate"/>
        </w:r>
        <w:r>
          <w:rPr>
            <w:noProof/>
            <w:webHidden/>
          </w:rPr>
          <w:t>14</w:t>
        </w:r>
        <w:r>
          <w:rPr>
            <w:noProof/>
            <w:webHidden/>
          </w:rPr>
          <w:fldChar w:fldCharType="end"/>
        </w:r>
      </w:hyperlink>
    </w:p>
    <w:p w14:paraId="5BEF8E1F" w14:textId="3EACAA20"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36" w:history="1">
        <w:r w:rsidRPr="00020EFA">
          <w:rPr>
            <w:rStyle w:val="Hyperlink"/>
            <w:rFonts w:ascii="Arial" w:hAnsi="Arial" w:cs="Arial"/>
            <w:noProof/>
          </w:rPr>
          <w:t>Examples of Support</w:t>
        </w:r>
        <w:r>
          <w:rPr>
            <w:noProof/>
            <w:webHidden/>
          </w:rPr>
          <w:tab/>
        </w:r>
        <w:r>
          <w:rPr>
            <w:noProof/>
            <w:webHidden/>
          </w:rPr>
          <w:fldChar w:fldCharType="begin"/>
        </w:r>
        <w:r>
          <w:rPr>
            <w:noProof/>
            <w:webHidden/>
          </w:rPr>
          <w:instrText xml:space="preserve"> PAGEREF _Toc230044636 \h </w:instrText>
        </w:r>
        <w:r>
          <w:rPr>
            <w:noProof/>
            <w:webHidden/>
          </w:rPr>
        </w:r>
        <w:r>
          <w:rPr>
            <w:noProof/>
            <w:webHidden/>
          </w:rPr>
          <w:fldChar w:fldCharType="separate"/>
        </w:r>
        <w:r>
          <w:rPr>
            <w:noProof/>
            <w:webHidden/>
          </w:rPr>
          <w:t>14</w:t>
        </w:r>
        <w:r>
          <w:rPr>
            <w:noProof/>
            <w:webHidden/>
          </w:rPr>
          <w:fldChar w:fldCharType="end"/>
        </w:r>
      </w:hyperlink>
    </w:p>
    <w:p w14:paraId="102C1075" w14:textId="151046C9"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37" w:history="1">
        <w:r w:rsidRPr="00020EFA">
          <w:rPr>
            <w:rStyle w:val="Hyperlink"/>
            <w:rFonts w:ascii="Arial" w:hAnsi="Arial" w:cs="Arial"/>
            <w:noProof/>
          </w:rPr>
          <w:t>Examples of Community Support Systems</w:t>
        </w:r>
        <w:r>
          <w:rPr>
            <w:noProof/>
            <w:webHidden/>
          </w:rPr>
          <w:tab/>
        </w:r>
        <w:r>
          <w:rPr>
            <w:noProof/>
            <w:webHidden/>
          </w:rPr>
          <w:fldChar w:fldCharType="begin"/>
        </w:r>
        <w:r>
          <w:rPr>
            <w:noProof/>
            <w:webHidden/>
          </w:rPr>
          <w:instrText xml:space="preserve"> PAGEREF _Toc230044637 \h </w:instrText>
        </w:r>
        <w:r>
          <w:rPr>
            <w:noProof/>
            <w:webHidden/>
          </w:rPr>
        </w:r>
        <w:r>
          <w:rPr>
            <w:noProof/>
            <w:webHidden/>
          </w:rPr>
          <w:fldChar w:fldCharType="separate"/>
        </w:r>
        <w:r>
          <w:rPr>
            <w:noProof/>
            <w:webHidden/>
          </w:rPr>
          <w:t>14</w:t>
        </w:r>
        <w:r>
          <w:rPr>
            <w:noProof/>
            <w:webHidden/>
          </w:rPr>
          <w:fldChar w:fldCharType="end"/>
        </w:r>
      </w:hyperlink>
    </w:p>
    <w:p w14:paraId="05802024" w14:textId="1ADF35DE"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38" w:history="1">
        <w:r w:rsidRPr="00020EFA">
          <w:rPr>
            <w:rStyle w:val="Hyperlink"/>
            <w:rFonts w:ascii="Arial" w:hAnsi="Arial" w:cs="Arial"/>
            <w:noProof/>
          </w:rPr>
          <w:t>Community Skills &amp; Volunteers Needed</w:t>
        </w:r>
        <w:r>
          <w:rPr>
            <w:noProof/>
            <w:webHidden/>
          </w:rPr>
          <w:tab/>
        </w:r>
        <w:r>
          <w:rPr>
            <w:noProof/>
            <w:webHidden/>
          </w:rPr>
          <w:fldChar w:fldCharType="begin"/>
        </w:r>
        <w:r>
          <w:rPr>
            <w:noProof/>
            <w:webHidden/>
          </w:rPr>
          <w:instrText xml:space="preserve"> PAGEREF _Toc230044638 \h </w:instrText>
        </w:r>
        <w:r>
          <w:rPr>
            <w:noProof/>
            <w:webHidden/>
          </w:rPr>
        </w:r>
        <w:r>
          <w:rPr>
            <w:noProof/>
            <w:webHidden/>
          </w:rPr>
          <w:fldChar w:fldCharType="separate"/>
        </w:r>
        <w:r>
          <w:rPr>
            <w:noProof/>
            <w:webHidden/>
          </w:rPr>
          <w:t>14</w:t>
        </w:r>
        <w:r>
          <w:rPr>
            <w:noProof/>
            <w:webHidden/>
          </w:rPr>
          <w:fldChar w:fldCharType="end"/>
        </w:r>
      </w:hyperlink>
    </w:p>
    <w:p w14:paraId="1F5DAB12" w14:textId="3CA71A58"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39" w:history="1">
        <w:r w:rsidRPr="00020EFA">
          <w:rPr>
            <w:rStyle w:val="Hyperlink"/>
            <w:rFonts w:ascii="Arial" w:hAnsi="Arial" w:cs="Arial"/>
            <w:noProof/>
          </w:rPr>
          <w:t>Why This Pod Matters</w:t>
        </w:r>
        <w:r>
          <w:rPr>
            <w:noProof/>
            <w:webHidden/>
          </w:rPr>
          <w:tab/>
        </w:r>
        <w:r>
          <w:rPr>
            <w:noProof/>
            <w:webHidden/>
          </w:rPr>
          <w:fldChar w:fldCharType="begin"/>
        </w:r>
        <w:r>
          <w:rPr>
            <w:noProof/>
            <w:webHidden/>
          </w:rPr>
          <w:instrText xml:space="preserve"> PAGEREF _Toc230044639 \h </w:instrText>
        </w:r>
        <w:r>
          <w:rPr>
            <w:noProof/>
            <w:webHidden/>
          </w:rPr>
        </w:r>
        <w:r>
          <w:rPr>
            <w:noProof/>
            <w:webHidden/>
          </w:rPr>
          <w:fldChar w:fldCharType="separate"/>
        </w:r>
        <w:r>
          <w:rPr>
            <w:noProof/>
            <w:webHidden/>
          </w:rPr>
          <w:t>15</w:t>
        </w:r>
        <w:r>
          <w:rPr>
            <w:noProof/>
            <w:webHidden/>
          </w:rPr>
          <w:fldChar w:fldCharType="end"/>
        </w:r>
      </w:hyperlink>
    </w:p>
    <w:p w14:paraId="67788889" w14:textId="33AEAC0C" w:rsidR="007E1D53" w:rsidRDefault="007E1D53">
      <w:pPr>
        <w:pStyle w:val="TOC1"/>
        <w:tabs>
          <w:tab w:val="right" w:leader="dot" w:pos="10070"/>
        </w:tabs>
        <w:rPr>
          <w:rFonts w:asciiTheme="minorHAnsi" w:hAnsiTheme="minorHAnsi"/>
          <w:noProof/>
          <w:kern w:val="2"/>
          <w:sz w:val="24"/>
          <w:szCs w:val="24"/>
          <w14:ligatures w14:val="standardContextual"/>
        </w:rPr>
      </w:pPr>
      <w:hyperlink w:anchor="_Toc230044640" w:history="1">
        <w:r w:rsidRPr="00020EFA">
          <w:rPr>
            <w:rStyle w:val="Hyperlink"/>
            <w:rFonts w:ascii="Arial" w:hAnsi="Arial" w:cs="Arial"/>
            <w:noProof/>
          </w:rPr>
          <w:t>C. CLEAN WATER POD</w:t>
        </w:r>
        <w:r>
          <w:rPr>
            <w:noProof/>
            <w:webHidden/>
          </w:rPr>
          <w:tab/>
        </w:r>
        <w:r>
          <w:rPr>
            <w:noProof/>
            <w:webHidden/>
          </w:rPr>
          <w:fldChar w:fldCharType="begin"/>
        </w:r>
        <w:r>
          <w:rPr>
            <w:noProof/>
            <w:webHidden/>
          </w:rPr>
          <w:instrText xml:space="preserve"> PAGEREF _Toc230044640 \h </w:instrText>
        </w:r>
        <w:r>
          <w:rPr>
            <w:noProof/>
            <w:webHidden/>
          </w:rPr>
        </w:r>
        <w:r>
          <w:rPr>
            <w:noProof/>
            <w:webHidden/>
          </w:rPr>
          <w:fldChar w:fldCharType="separate"/>
        </w:r>
        <w:r>
          <w:rPr>
            <w:noProof/>
            <w:webHidden/>
          </w:rPr>
          <w:t>16</w:t>
        </w:r>
        <w:r>
          <w:rPr>
            <w:noProof/>
            <w:webHidden/>
          </w:rPr>
          <w:fldChar w:fldCharType="end"/>
        </w:r>
      </w:hyperlink>
    </w:p>
    <w:p w14:paraId="161AD60D" w14:textId="74FE804E"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41" w:history="1">
        <w:r w:rsidRPr="00020EFA">
          <w:rPr>
            <w:rStyle w:val="Hyperlink"/>
            <w:rFonts w:ascii="Arial" w:hAnsi="Arial" w:cs="Arial"/>
            <w:noProof/>
          </w:rPr>
          <w:t>Purpose</w:t>
        </w:r>
        <w:r>
          <w:rPr>
            <w:noProof/>
            <w:webHidden/>
          </w:rPr>
          <w:tab/>
        </w:r>
        <w:r>
          <w:rPr>
            <w:noProof/>
            <w:webHidden/>
          </w:rPr>
          <w:fldChar w:fldCharType="begin"/>
        </w:r>
        <w:r>
          <w:rPr>
            <w:noProof/>
            <w:webHidden/>
          </w:rPr>
          <w:instrText xml:space="preserve"> PAGEREF _Toc230044641 \h </w:instrText>
        </w:r>
        <w:r>
          <w:rPr>
            <w:noProof/>
            <w:webHidden/>
          </w:rPr>
        </w:r>
        <w:r>
          <w:rPr>
            <w:noProof/>
            <w:webHidden/>
          </w:rPr>
          <w:fldChar w:fldCharType="separate"/>
        </w:r>
        <w:r>
          <w:rPr>
            <w:noProof/>
            <w:webHidden/>
          </w:rPr>
          <w:t>16</w:t>
        </w:r>
        <w:r>
          <w:rPr>
            <w:noProof/>
            <w:webHidden/>
          </w:rPr>
          <w:fldChar w:fldCharType="end"/>
        </w:r>
      </w:hyperlink>
    </w:p>
    <w:p w14:paraId="1E9261E1" w14:textId="5D41333E"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42" w:history="1">
        <w:r w:rsidRPr="00020EFA">
          <w:rPr>
            <w:rStyle w:val="Hyperlink"/>
            <w:rFonts w:ascii="Arial" w:hAnsi="Arial" w:cs="Arial"/>
            <w:noProof/>
          </w:rPr>
          <w:t>Examples of Support</w:t>
        </w:r>
        <w:r>
          <w:rPr>
            <w:noProof/>
            <w:webHidden/>
          </w:rPr>
          <w:tab/>
        </w:r>
        <w:r>
          <w:rPr>
            <w:noProof/>
            <w:webHidden/>
          </w:rPr>
          <w:fldChar w:fldCharType="begin"/>
        </w:r>
        <w:r>
          <w:rPr>
            <w:noProof/>
            <w:webHidden/>
          </w:rPr>
          <w:instrText xml:space="preserve"> PAGEREF _Toc230044642 \h </w:instrText>
        </w:r>
        <w:r>
          <w:rPr>
            <w:noProof/>
            <w:webHidden/>
          </w:rPr>
        </w:r>
        <w:r>
          <w:rPr>
            <w:noProof/>
            <w:webHidden/>
          </w:rPr>
          <w:fldChar w:fldCharType="separate"/>
        </w:r>
        <w:r>
          <w:rPr>
            <w:noProof/>
            <w:webHidden/>
          </w:rPr>
          <w:t>16</w:t>
        </w:r>
        <w:r>
          <w:rPr>
            <w:noProof/>
            <w:webHidden/>
          </w:rPr>
          <w:fldChar w:fldCharType="end"/>
        </w:r>
      </w:hyperlink>
    </w:p>
    <w:p w14:paraId="70C1AE35" w14:textId="231F42EB"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43" w:history="1">
        <w:r w:rsidRPr="00020EFA">
          <w:rPr>
            <w:rStyle w:val="Hyperlink"/>
            <w:rFonts w:ascii="Arial" w:hAnsi="Arial" w:cs="Arial"/>
            <w:noProof/>
          </w:rPr>
          <w:t>Examples of Community Support Systems</w:t>
        </w:r>
        <w:r>
          <w:rPr>
            <w:noProof/>
            <w:webHidden/>
          </w:rPr>
          <w:tab/>
        </w:r>
        <w:r>
          <w:rPr>
            <w:noProof/>
            <w:webHidden/>
          </w:rPr>
          <w:fldChar w:fldCharType="begin"/>
        </w:r>
        <w:r>
          <w:rPr>
            <w:noProof/>
            <w:webHidden/>
          </w:rPr>
          <w:instrText xml:space="preserve"> PAGEREF _Toc230044643 \h </w:instrText>
        </w:r>
        <w:r>
          <w:rPr>
            <w:noProof/>
            <w:webHidden/>
          </w:rPr>
        </w:r>
        <w:r>
          <w:rPr>
            <w:noProof/>
            <w:webHidden/>
          </w:rPr>
          <w:fldChar w:fldCharType="separate"/>
        </w:r>
        <w:r>
          <w:rPr>
            <w:noProof/>
            <w:webHidden/>
          </w:rPr>
          <w:t>16</w:t>
        </w:r>
        <w:r>
          <w:rPr>
            <w:noProof/>
            <w:webHidden/>
          </w:rPr>
          <w:fldChar w:fldCharType="end"/>
        </w:r>
      </w:hyperlink>
    </w:p>
    <w:p w14:paraId="51450D4E" w14:textId="7DC1488F"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44" w:history="1">
        <w:r w:rsidRPr="00020EFA">
          <w:rPr>
            <w:rStyle w:val="Hyperlink"/>
            <w:rFonts w:ascii="Arial" w:hAnsi="Arial" w:cs="Arial"/>
            <w:noProof/>
          </w:rPr>
          <w:t>Community Skills &amp; Volunteers Needed</w:t>
        </w:r>
        <w:r>
          <w:rPr>
            <w:noProof/>
            <w:webHidden/>
          </w:rPr>
          <w:tab/>
        </w:r>
        <w:r>
          <w:rPr>
            <w:noProof/>
            <w:webHidden/>
          </w:rPr>
          <w:fldChar w:fldCharType="begin"/>
        </w:r>
        <w:r>
          <w:rPr>
            <w:noProof/>
            <w:webHidden/>
          </w:rPr>
          <w:instrText xml:space="preserve"> PAGEREF _Toc230044644 \h </w:instrText>
        </w:r>
        <w:r>
          <w:rPr>
            <w:noProof/>
            <w:webHidden/>
          </w:rPr>
        </w:r>
        <w:r>
          <w:rPr>
            <w:noProof/>
            <w:webHidden/>
          </w:rPr>
          <w:fldChar w:fldCharType="separate"/>
        </w:r>
        <w:r>
          <w:rPr>
            <w:noProof/>
            <w:webHidden/>
          </w:rPr>
          <w:t>16</w:t>
        </w:r>
        <w:r>
          <w:rPr>
            <w:noProof/>
            <w:webHidden/>
          </w:rPr>
          <w:fldChar w:fldCharType="end"/>
        </w:r>
      </w:hyperlink>
    </w:p>
    <w:p w14:paraId="611C5275" w14:textId="3BFCFA6B"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45" w:history="1">
        <w:r w:rsidRPr="00020EFA">
          <w:rPr>
            <w:rStyle w:val="Hyperlink"/>
            <w:rFonts w:ascii="Arial" w:hAnsi="Arial" w:cs="Arial"/>
            <w:noProof/>
          </w:rPr>
          <w:t>Why This Pod Matters</w:t>
        </w:r>
        <w:r>
          <w:rPr>
            <w:noProof/>
            <w:webHidden/>
          </w:rPr>
          <w:tab/>
        </w:r>
        <w:r>
          <w:rPr>
            <w:noProof/>
            <w:webHidden/>
          </w:rPr>
          <w:fldChar w:fldCharType="begin"/>
        </w:r>
        <w:r>
          <w:rPr>
            <w:noProof/>
            <w:webHidden/>
          </w:rPr>
          <w:instrText xml:space="preserve"> PAGEREF _Toc230044645 \h </w:instrText>
        </w:r>
        <w:r>
          <w:rPr>
            <w:noProof/>
            <w:webHidden/>
          </w:rPr>
        </w:r>
        <w:r>
          <w:rPr>
            <w:noProof/>
            <w:webHidden/>
          </w:rPr>
          <w:fldChar w:fldCharType="separate"/>
        </w:r>
        <w:r>
          <w:rPr>
            <w:noProof/>
            <w:webHidden/>
          </w:rPr>
          <w:t>17</w:t>
        </w:r>
        <w:r>
          <w:rPr>
            <w:noProof/>
            <w:webHidden/>
          </w:rPr>
          <w:fldChar w:fldCharType="end"/>
        </w:r>
      </w:hyperlink>
    </w:p>
    <w:p w14:paraId="16944CA4" w14:textId="23B7AC88" w:rsidR="007E1D53" w:rsidRDefault="007E1D53">
      <w:pPr>
        <w:pStyle w:val="TOC1"/>
        <w:tabs>
          <w:tab w:val="right" w:leader="dot" w:pos="10070"/>
        </w:tabs>
        <w:rPr>
          <w:rFonts w:asciiTheme="minorHAnsi" w:hAnsiTheme="minorHAnsi"/>
          <w:noProof/>
          <w:kern w:val="2"/>
          <w:sz w:val="24"/>
          <w:szCs w:val="24"/>
          <w14:ligatures w14:val="standardContextual"/>
        </w:rPr>
      </w:pPr>
      <w:hyperlink w:anchor="_Toc230044646" w:history="1">
        <w:r w:rsidRPr="00020EFA">
          <w:rPr>
            <w:rStyle w:val="Hyperlink"/>
            <w:rFonts w:ascii="Arial" w:hAnsi="Arial" w:cs="Arial"/>
            <w:noProof/>
          </w:rPr>
          <w:t>D. SURVIVAL SKILLS &amp; SELF-RELIANCE POD</w:t>
        </w:r>
        <w:r>
          <w:rPr>
            <w:noProof/>
            <w:webHidden/>
          </w:rPr>
          <w:tab/>
        </w:r>
        <w:r>
          <w:rPr>
            <w:noProof/>
            <w:webHidden/>
          </w:rPr>
          <w:fldChar w:fldCharType="begin"/>
        </w:r>
        <w:r>
          <w:rPr>
            <w:noProof/>
            <w:webHidden/>
          </w:rPr>
          <w:instrText xml:space="preserve"> PAGEREF _Toc230044646 \h </w:instrText>
        </w:r>
        <w:r>
          <w:rPr>
            <w:noProof/>
            <w:webHidden/>
          </w:rPr>
        </w:r>
        <w:r>
          <w:rPr>
            <w:noProof/>
            <w:webHidden/>
          </w:rPr>
          <w:fldChar w:fldCharType="separate"/>
        </w:r>
        <w:r>
          <w:rPr>
            <w:noProof/>
            <w:webHidden/>
          </w:rPr>
          <w:t>18</w:t>
        </w:r>
        <w:r>
          <w:rPr>
            <w:noProof/>
            <w:webHidden/>
          </w:rPr>
          <w:fldChar w:fldCharType="end"/>
        </w:r>
      </w:hyperlink>
    </w:p>
    <w:p w14:paraId="524CE5E6" w14:textId="5A28EB14"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47" w:history="1">
        <w:r w:rsidRPr="00020EFA">
          <w:rPr>
            <w:rStyle w:val="Hyperlink"/>
            <w:rFonts w:ascii="Arial" w:hAnsi="Arial" w:cs="Arial"/>
            <w:noProof/>
          </w:rPr>
          <w:t>Purpose</w:t>
        </w:r>
        <w:r>
          <w:rPr>
            <w:noProof/>
            <w:webHidden/>
          </w:rPr>
          <w:tab/>
        </w:r>
        <w:r>
          <w:rPr>
            <w:noProof/>
            <w:webHidden/>
          </w:rPr>
          <w:fldChar w:fldCharType="begin"/>
        </w:r>
        <w:r>
          <w:rPr>
            <w:noProof/>
            <w:webHidden/>
          </w:rPr>
          <w:instrText xml:space="preserve"> PAGEREF _Toc230044647 \h </w:instrText>
        </w:r>
        <w:r>
          <w:rPr>
            <w:noProof/>
            <w:webHidden/>
          </w:rPr>
        </w:r>
        <w:r>
          <w:rPr>
            <w:noProof/>
            <w:webHidden/>
          </w:rPr>
          <w:fldChar w:fldCharType="separate"/>
        </w:r>
        <w:r>
          <w:rPr>
            <w:noProof/>
            <w:webHidden/>
          </w:rPr>
          <w:t>18</w:t>
        </w:r>
        <w:r>
          <w:rPr>
            <w:noProof/>
            <w:webHidden/>
          </w:rPr>
          <w:fldChar w:fldCharType="end"/>
        </w:r>
      </w:hyperlink>
    </w:p>
    <w:p w14:paraId="6B1C9CD7" w14:textId="2342C075"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48" w:history="1">
        <w:r w:rsidRPr="00020EFA">
          <w:rPr>
            <w:rStyle w:val="Hyperlink"/>
            <w:rFonts w:ascii="Arial" w:hAnsi="Arial" w:cs="Arial"/>
            <w:noProof/>
          </w:rPr>
          <w:t>Examples of Support</w:t>
        </w:r>
        <w:r>
          <w:rPr>
            <w:noProof/>
            <w:webHidden/>
          </w:rPr>
          <w:tab/>
        </w:r>
        <w:r>
          <w:rPr>
            <w:noProof/>
            <w:webHidden/>
          </w:rPr>
          <w:fldChar w:fldCharType="begin"/>
        </w:r>
        <w:r>
          <w:rPr>
            <w:noProof/>
            <w:webHidden/>
          </w:rPr>
          <w:instrText xml:space="preserve"> PAGEREF _Toc230044648 \h </w:instrText>
        </w:r>
        <w:r>
          <w:rPr>
            <w:noProof/>
            <w:webHidden/>
          </w:rPr>
        </w:r>
        <w:r>
          <w:rPr>
            <w:noProof/>
            <w:webHidden/>
          </w:rPr>
          <w:fldChar w:fldCharType="separate"/>
        </w:r>
        <w:r>
          <w:rPr>
            <w:noProof/>
            <w:webHidden/>
          </w:rPr>
          <w:t>18</w:t>
        </w:r>
        <w:r>
          <w:rPr>
            <w:noProof/>
            <w:webHidden/>
          </w:rPr>
          <w:fldChar w:fldCharType="end"/>
        </w:r>
      </w:hyperlink>
    </w:p>
    <w:p w14:paraId="43B9E0B6" w14:textId="2E87DF43"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49" w:history="1">
        <w:r w:rsidRPr="00020EFA">
          <w:rPr>
            <w:rStyle w:val="Hyperlink"/>
            <w:rFonts w:ascii="Arial" w:hAnsi="Arial" w:cs="Arial"/>
            <w:noProof/>
          </w:rPr>
          <w:t>Examples of Community Support Systems</w:t>
        </w:r>
        <w:r>
          <w:rPr>
            <w:noProof/>
            <w:webHidden/>
          </w:rPr>
          <w:tab/>
        </w:r>
        <w:r>
          <w:rPr>
            <w:noProof/>
            <w:webHidden/>
          </w:rPr>
          <w:fldChar w:fldCharType="begin"/>
        </w:r>
        <w:r>
          <w:rPr>
            <w:noProof/>
            <w:webHidden/>
          </w:rPr>
          <w:instrText xml:space="preserve"> PAGEREF _Toc230044649 \h </w:instrText>
        </w:r>
        <w:r>
          <w:rPr>
            <w:noProof/>
            <w:webHidden/>
          </w:rPr>
        </w:r>
        <w:r>
          <w:rPr>
            <w:noProof/>
            <w:webHidden/>
          </w:rPr>
          <w:fldChar w:fldCharType="separate"/>
        </w:r>
        <w:r>
          <w:rPr>
            <w:noProof/>
            <w:webHidden/>
          </w:rPr>
          <w:t>18</w:t>
        </w:r>
        <w:r>
          <w:rPr>
            <w:noProof/>
            <w:webHidden/>
          </w:rPr>
          <w:fldChar w:fldCharType="end"/>
        </w:r>
      </w:hyperlink>
    </w:p>
    <w:p w14:paraId="4CEE82A7" w14:textId="1187E1A5"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50" w:history="1">
        <w:r w:rsidRPr="00020EFA">
          <w:rPr>
            <w:rStyle w:val="Hyperlink"/>
            <w:rFonts w:ascii="Arial" w:hAnsi="Arial" w:cs="Arial"/>
            <w:noProof/>
          </w:rPr>
          <w:t>Community Skills &amp; Volunteers Needed</w:t>
        </w:r>
        <w:r>
          <w:rPr>
            <w:noProof/>
            <w:webHidden/>
          </w:rPr>
          <w:tab/>
        </w:r>
        <w:r>
          <w:rPr>
            <w:noProof/>
            <w:webHidden/>
          </w:rPr>
          <w:fldChar w:fldCharType="begin"/>
        </w:r>
        <w:r>
          <w:rPr>
            <w:noProof/>
            <w:webHidden/>
          </w:rPr>
          <w:instrText xml:space="preserve"> PAGEREF _Toc230044650 \h </w:instrText>
        </w:r>
        <w:r>
          <w:rPr>
            <w:noProof/>
            <w:webHidden/>
          </w:rPr>
        </w:r>
        <w:r>
          <w:rPr>
            <w:noProof/>
            <w:webHidden/>
          </w:rPr>
          <w:fldChar w:fldCharType="separate"/>
        </w:r>
        <w:r>
          <w:rPr>
            <w:noProof/>
            <w:webHidden/>
          </w:rPr>
          <w:t>18</w:t>
        </w:r>
        <w:r>
          <w:rPr>
            <w:noProof/>
            <w:webHidden/>
          </w:rPr>
          <w:fldChar w:fldCharType="end"/>
        </w:r>
      </w:hyperlink>
    </w:p>
    <w:p w14:paraId="75172704" w14:textId="7ADB0F17"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51" w:history="1">
        <w:r w:rsidRPr="00020EFA">
          <w:rPr>
            <w:rStyle w:val="Hyperlink"/>
            <w:rFonts w:ascii="Arial" w:hAnsi="Arial" w:cs="Arial"/>
            <w:noProof/>
          </w:rPr>
          <w:t>Why This Pod Matters</w:t>
        </w:r>
        <w:r>
          <w:rPr>
            <w:noProof/>
            <w:webHidden/>
          </w:rPr>
          <w:tab/>
        </w:r>
        <w:r>
          <w:rPr>
            <w:noProof/>
            <w:webHidden/>
          </w:rPr>
          <w:fldChar w:fldCharType="begin"/>
        </w:r>
        <w:r>
          <w:rPr>
            <w:noProof/>
            <w:webHidden/>
          </w:rPr>
          <w:instrText xml:space="preserve"> PAGEREF _Toc230044651 \h </w:instrText>
        </w:r>
        <w:r>
          <w:rPr>
            <w:noProof/>
            <w:webHidden/>
          </w:rPr>
        </w:r>
        <w:r>
          <w:rPr>
            <w:noProof/>
            <w:webHidden/>
          </w:rPr>
          <w:fldChar w:fldCharType="separate"/>
        </w:r>
        <w:r>
          <w:rPr>
            <w:noProof/>
            <w:webHidden/>
          </w:rPr>
          <w:t>19</w:t>
        </w:r>
        <w:r>
          <w:rPr>
            <w:noProof/>
            <w:webHidden/>
          </w:rPr>
          <w:fldChar w:fldCharType="end"/>
        </w:r>
      </w:hyperlink>
    </w:p>
    <w:p w14:paraId="1440C94E" w14:textId="410B3CDA" w:rsidR="007E1D53" w:rsidRDefault="007E1D53">
      <w:pPr>
        <w:pStyle w:val="TOC1"/>
        <w:tabs>
          <w:tab w:val="right" w:leader="dot" w:pos="10070"/>
        </w:tabs>
        <w:rPr>
          <w:rFonts w:asciiTheme="minorHAnsi" w:hAnsiTheme="minorHAnsi"/>
          <w:noProof/>
          <w:kern w:val="2"/>
          <w:sz w:val="24"/>
          <w:szCs w:val="24"/>
          <w14:ligatures w14:val="standardContextual"/>
        </w:rPr>
      </w:pPr>
      <w:hyperlink w:anchor="_Toc230044652" w:history="1">
        <w:r w:rsidRPr="00020EFA">
          <w:rPr>
            <w:rStyle w:val="Hyperlink"/>
            <w:rFonts w:ascii="Arial" w:hAnsi="Arial" w:cs="Arial"/>
            <w:noProof/>
          </w:rPr>
          <w:t>E. LEGAL &amp; JUSTICE POD</w:t>
        </w:r>
        <w:r>
          <w:rPr>
            <w:noProof/>
            <w:webHidden/>
          </w:rPr>
          <w:tab/>
        </w:r>
        <w:r>
          <w:rPr>
            <w:noProof/>
            <w:webHidden/>
          </w:rPr>
          <w:fldChar w:fldCharType="begin"/>
        </w:r>
        <w:r>
          <w:rPr>
            <w:noProof/>
            <w:webHidden/>
          </w:rPr>
          <w:instrText xml:space="preserve"> PAGEREF _Toc230044652 \h </w:instrText>
        </w:r>
        <w:r>
          <w:rPr>
            <w:noProof/>
            <w:webHidden/>
          </w:rPr>
        </w:r>
        <w:r>
          <w:rPr>
            <w:noProof/>
            <w:webHidden/>
          </w:rPr>
          <w:fldChar w:fldCharType="separate"/>
        </w:r>
        <w:r>
          <w:rPr>
            <w:noProof/>
            <w:webHidden/>
          </w:rPr>
          <w:t>20</w:t>
        </w:r>
        <w:r>
          <w:rPr>
            <w:noProof/>
            <w:webHidden/>
          </w:rPr>
          <w:fldChar w:fldCharType="end"/>
        </w:r>
      </w:hyperlink>
    </w:p>
    <w:p w14:paraId="14776AC3" w14:textId="5EFD6639"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53" w:history="1">
        <w:r w:rsidRPr="00020EFA">
          <w:rPr>
            <w:rStyle w:val="Hyperlink"/>
            <w:rFonts w:ascii="Arial" w:hAnsi="Arial" w:cs="Arial"/>
            <w:noProof/>
          </w:rPr>
          <w:t>Purpose</w:t>
        </w:r>
        <w:r>
          <w:rPr>
            <w:noProof/>
            <w:webHidden/>
          </w:rPr>
          <w:tab/>
        </w:r>
        <w:r>
          <w:rPr>
            <w:noProof/>
            <w:webHidden/>
          </w:rPr>
          <w:fldChar w:fldCharType="begin"/>
        </w:r>
        <w:r>
          <w:rPr>
            <w:noProof/>
            <w:webHidden/>
          </w:rPr>
          <w:instrText xml:space="preserve"> PAGEREF _Toc230044653 \h </w:instrText>
        </w:r>
        <w:r>
          <w:rPr>
            <w:noProof/>
            <w:webHidden/>
          </w:rPr>
        </w:r>
        <w:r>
          <w:rPr>
            <w:noProof/>
            <w:webHidden/>
          </w:rPr>
          <w:fldChar w:fldCharType="separate"/>
        </w:r>
        <w:r>
          <w:rPr>
            <w:noProof/>
            <w:webHidden/>
          </w:rPr>
          <w:t>20</w:t>
        </w:r>
        <w:r>
          <w:rPr>
            <w:noProof/>
            <w:webHidden/>
          </w:rPr>
          <w:fldChar w:fldCharType="end"/>
        </w:r>
      </w:hyperlink>
    </w:p>
    <w:p w14:paraId="444781DF" w14:textId="6391C48E"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54" w:history="1">
        <w:r w:rsidRPr="00020EFA">
          <w:rPr>
            <w:rStyle w:val="Hyperlink"/>
            <w:rFonts w:ascii="Arial" w:hAnsi="Arial" w:cs="Arial"/>
            <w:noProof/>
          </w:rPr>
          <w:t>Examples of Support</w:t>
        </w:r>
        <w:r>
          <w:rPr>
            <w:noProof/>
            <w:webHidden/>
          </w:rPr>
          <w:tab/>
        </w:r>
        <w:r>
          <w:rPr>
            <w:noProof/>
            <w:webHidden/>
          </w:rPr>
          <w:fldChar w:fldCharType="begin"/>
        </w:r>
        <w:r>
          <w:rPr>
            <w:noProof/>
            <w:webHidden/>
          </w:rPr>
          <w:instrText xml:space="preserve"> PAGEREF _Toc230044654 \h </w:instrText>
        </w:r>
        <w:r>
          <w:rPr>
            <w:noProof/>
            <w:webHidden/>
          </w:rPr>
        </w:r>
        <w:r>
          <w:rPr>
            <w:noProof/>
            <w:webHidden/>
          </w:rPr>
          <w:fldChar w:fldCharType="separate"/>
        </w:r>
        <w:r>
          <w:rPr>
            <w:noProof/>
            <w:webHidden/>
          </w:rPr>
          <w:t>20</w:t>
        </w:r>
        <w:r>
          <w:rPr>
            <w:noProof/>
            <w:webHidden/>
          </w:rPr>
          <w:fldChar w:fldCharType="end"/>
        </w:r>
      </w:hyperlink>
    </w:p>
    <w:p w14:paraId="064E2959" w14:textId="0EE36486"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55" w:history="1">
        <w:r w:rsidRPr="00020EFA">
          <w:rPr>
            <w:rStyle w:val="Hyperlink"/>
            <w:rFonts w:ascii="Arial" w:hAnsi="Arial" w:cs="Arial"/>
            <w:noProof/>
          </w:rPr>
          <w:t>Examples of Community Support Systems</w:t>
        </w:r>
        <w:r>
          <w:rPr>
            <w:noProof/>
            <w:webHidden/>
          </w:rPr>
          <w:tab/>
        </w:r>
        <w:r>
          <w:rPr>
            <w:noProof/>
            <w:webHidden/>
          </w:rPr>
          <w:fldChar w:fldCharType="begin"/>
        </w:r>
        <w:r>
          <w:rPr>
            <w:noProof/>
            <w:webHidden/>
          </w:rPr>
          <w:instrText xml:space="preserve"> PAGEREF _Toc230044655 \h </w:instrText>
        </w:r>
        <w:r>
          <w:rPr>
            <w:noProof/>
            <w:webHidden/>
          </w:rPr>
        </w:r>
        <w:r>
          <w:rPr>
            <w:noProof/>
            <w:webHidden/>
          </w:rPr>
          <w:fldChar w:fldCharType="separate"/>
        </w:r>
        <w:r>
          <w:rPr>
            <w:noProof/>
            <w:webHidden/>
          </w:rPr>
          <w:t>20</w:t>
        </w:r>
        <w:r>
          <w:rPr>
            <w:noProof/>
            <w:webHidden/>
          </w:rPr>
          <w:fldChar w:fldCharType="end"/>
        </w:r>
      </w:hyperlink>
    </w:p>
    <w:p w14:paraId="7F94ECEE" w14:textId="004E249D"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56" w:history="1">
        <w:r w:rsidRPr="00020EFA">
          <w:rPr>
            <w:rStyle w:val="Hyperlink"/>
            <w:rFonts w:ascii="Arial" w:hAnsi="Arial" w:cs="Arial"/>
            <w:noProof/>
          </w:rPr>
          <w:t>Community Skills &amp; Volunteers Needed</w:t>
        </w:r>
        <w:r>
          <w:rPr>
            <w:noProof/>
            <w:webHidden/>
          </w:rPr>
          <w:tab/>
        </w:r>
        <w:r>
          <w:rPr>
            <w:noProof/>
            <w:webHidden/>
          </w:rPr>
          <w:fldChar w:fldCharType="begin"/>
        </w:r>
        <w:r>
          <w:rPr>
            <w:noProof/>
            <w:webHidden/>
          </w:rPr>
          <w:instrText xml:space="preserve"> PAGEREF _Toc230044656 \h </w:instrText>
        </w:r>
        <w:r>
          <w:rPr>
            <w:noProof/>
            <w:webHidden/>
          </w:rPr>
        </w:r>
        <w:r>
          <w:rPr>
            <w:noProof/>
            <w:webHidden/>
          </w:rPr>
          <w:fldChar w:fldCharType="separate"/>
        </w:r>
        <w:r>
          <w:rPr>
            <w:noProof/>
            <w:webHidden/>
          </w:rPr>
          <w:t>20</w:t>
        </w:r>
        <w:r>
          <w:rPr>
            <w:noProof/>
            <w:webHidden/>
          </w:rPr>
          <w:fldChar w:fldCharType="end"/>
        </w:r>
      </w:hyperlink>
    </w:p>
    <w:p w14:paraId="0F52701C" w14:textId="21A8AB35"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57" w:history="1">
        <w:r w:rsidRPr="00020EFA">
          <w:rPr>
            <w:rStyle w:val="Hyperlink"/>
            <w:rFonts w:ascii="Arial" w:hAnsi="Arial" w:cs="Arial"/>
            <w:noProof/>
          </w:rPr>
          <w:t>Why This Pod Matters</w:t>
        </w:r>
        <w:r>
          <w:rPr>
            <w:noProof/>
            <w:webHidden/>
          </w:rPr>
          <w:tab/>
        </w:r>
        <w:r>
          <w:rPr>
            <w:noProof/>
            <w:webHidden/>
          </w:rPr>
          <w:fldChar w:fldCharType="begin"/>
        </w:r>
        <w:r>
          <w:rPr>
            <w:noProof/>
            <w:webHidden/>
          </w:rPr>
          <w:instrText xml:space="preserve"> PAGEREF _Toc230044657 \h </w:instrText>
        </w:r>
        <w:r>
          <w:rPr>
            <w:noProof/>
            <w:webHidden/>
          </w:rPr>
        </w:r>
        <w:r>
          <w:rPr>
            <w:noProof/>
            <w:webHidden/>
          </w:rPr>
          <w:fldChar w:fldCharType="separate"/>
        </w:r>
        <w:r>
          <w:rPr>
            <w:noProof/>
            <w:webHidden/>
          </w:rPr>
          <w:t>21</w:t>
        </w:r>
        <w:r>
          <w:rPr>
            <w:noProof/>
            <w:webHidden/>
          </w:rPr>
          <w:fldChar w:fldCharType="end"/>
        </w:r>
      </w:hyperlink>
    </w:p>
    <w:p w14:paraId="68A38935" w14:textId="0A88504A" w:rsidR="007E1D53" w:rsidRDefault="007E1D53">
      <w:pPr>
        <w:pStyle w:val="TOC1"/>
        <w:tabs>
          <w:tab w:val="right" w:leader="dot" w:pos="10070"/>
        </w:tabs>
        <w:rPr>
          <w:rFonts w:asciiTheme="minorHAnsi" w:hAnsiTheme="minorHAnsi"/>
          <w:noProof/>
          <w:kern w:val="2"/>
          <w:sz w:val="24"/>
          <w:szCs w:val="24"/>
          <w14:ligatures w14:val="standardContextual"/>
        </w:rPr>
      </w:pPr>
      <w:hyperlink w:anchor="_Toc230044658" w:history="1">
        <w:r w:rsidRPr="00020EFA">
          <w:rPr>
            <w:rStyle w:val="Hyperlink"/>
            <w:rFonts w:ascii="Arial" w:hAnsi="Arial" w:cs="Arial"/>
            <w:noProof/>
          </w:rPr>
          <w:t>F. COMMUNICATION &amp; OUTREACH POD</w:t>
        </w:r>
        <w:r>
          <w:rPr>
            <w:noProof/>
            <w:webHidden/>
          </w:rPr>
          <w:tab/>
        </w:r>
        <w:r>
          <w:rPr>
            <w:noProof/>
            <w:webHidden/>
          </w:rPr>
          <w:fldChar w:fldCharType="begin"/>
        </w:r>
        <w:r>
          <w:rPr>
            <w:noProof/>
            <w:webHidden/>
          </w:rPr>
          <w:instrText xml:space="preserve"> PAGEREF _Toc230044658 \h </w:instrText>
        </w:r>
        <w:r>
          <w:rPr>
            <w:noProof/>
            <w:webHidden/>
          </w:rPr>
        </w:r>
        <w:r>
          <w:rPr>
            <w:noProof/>
            <w:webHidden/>
          </w:rPr>
          <w:fldChar w:fldCharType="separate"/>
        </w:r>
        <w:r>
          <w:rPr>
            <w:noProof/>
            <w:webHidden/>
          </w:rPr>
          <w:t>22</w:t>
        </w:r>
        <w:r>
          <w:rPr>
            <w:noProof/>
            <w:webHidden/>
          </w:rPr>
          <w:fldChar w:fldCharType="end"/>
        </w:r>
      </w:hyperlink>
    </w:p>
    <w:p w14:paraId="64D3A871" w14:textId="1508139F"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59" w:history="1">
        <w:r w:rsidRPr="00020EFA">
          <w:rPr>
            <w:rStyle w:val="Hyperlink"/>
            <w:rFonts w:ascii="Arial" w:hAnsi="Arial" w:cs="Arial"/>
            <w:noProof/>
          </w:rPr>
          <w:t>Purpose</w:t>
        </w:r>
        <w:r>
          <w:rPr>
            <w:noProof/>
            <w:webHidden/>
          </w:rPr>
          <w:tab/>
        </w:r>
        <w:r>
          <w:rPr>
            <w:noProof/>
            <w:webHidden/>
          </w:rPr>
          <w:fldChar w:fldCharType="begin"/>
        </w:r>
        <w:r>
          <w:rPr>
            <w:noProof/>
            <w:webHidden/>
          </w:rPr>
          <w:instrText xml:space="preserve"> PAGEREF _Toc230044659 \h </w:instrText>
        </w:r>
        <w:r>
          <w:rPr>
            <w:noProof/>
            <w:webHidden/>
          </w:rPr>
        </w:r>
        <w:r>
          <w:rPr>
            <w:noProof/>
            <w:webHidden/>
          </w:rPr>
          <w:fldChar w:fldCharType="separate"/>
        </w:r>
        <w:r>
          <w:rPr>
            <w:noProof/>
            <w:webHidden/>
          </w:rPr>
          <w:t>22</w:t>
        </w:r>
        <w:r>
          <w:rPr>
            <w:noProof/>
            <w:webHidden/>
          </w:rPr>
          <w:fldChar w:fldCharType="end"/>
        </w:r>
      </w:hyperlink>
    </w:p>
    <w:p w14:paraId="26F1F05D" w14:textId="08C31758"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60" w:history="1">
        <w:r w:rsidRPr="00020EFA">
          <w:rPr>
            <w:rStyle w:val="Hyperlink"/>
            <w:rFonts w:ascii="Arial" w:hAnsi="Arial" w:cs="Arial"/>
            <w:noProof/>
          </w:rPr>
          <w:t>Examples of Support</w:t>
        </w:r>
        <w:r>
          <w:rPr>
            <w:noProof/>
            <w:webHidden/>
          </w:rPr>
          <w:tab/>
        </w:r>
        <w:r>
          <w:rPr>
            <w:noProof/>
            <w:webHidden/>
          </w:rPr>
          <w:fldChar w:fldCharType="begin"/>
        </w:r>
        <w:r>
          <w:rPr>
            <w:noProof/>
            <w:webHidden/>
          </w:rPr>
          <w:instrText xml:space="preserve"> PAGEREF _Toc230044660 \h </w:instrText>
        </w:r>
        <w:r>
          <w:rPr>
            <w:noProof/>
            <w:webHidden/>
          </w:rPr>
        </w:r>
        <w:r>
          <w:rPr>
            <w:noProof/>
            <w:webHidden/>
          </w:rPr>
          <w:fldChar w:fldCharType="separate"/>
        </w:r>
        <w:r>
          <w:rPr>
            <w:noProof/>
            <w:webHidden/>
          </w:rPr>
          <w:t>22</w:t>
        </w:r>
        <w:r>
          <w:rPr>
            <w:noProof/>
            <w:webHidden/>
          </w:rPr>
          <w:fldChar w:fldCharType="end"/>
        </w:r>
      </w:hyperlink>
    </w:p>
    <w:p w14:paraId="2A9ED62F" w14:textId="608A089D"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61" w:history="1">
        <w:r w:rsidRPr="00020EFA">
          <w:rPr>
            <w:rStyle w:val="Hyperlink"/>
            <w:rFonts w:ascii="Arial" w:hAnsi="Arial" w:cs="Arial"/>
            <w:noProof/>
          </w:rPr>
          <w:t>Examples of Community Support Systems</w:t>
        </w:r>
        <w:r>
          <w:rPr>
            <w:noProof/>
            <w:webHidden/>
          </w:rPr>
          <w:tab/>
        </w:r>
        <w:r>
          <w:rPr>
            <w:noProof/>
            <w:webHidden/>
          </w:rPr>
          <w:fldChar w:fldCharType="begin"/>
        </w:r>
        <w:r>
          <w:rPr>
            <w:noProof/>
            <w:webHidden/>
          </w:rPr>
          <w:instrText xml:space="preserve"> PAGEREF _Toc230044661 \h </w:instrText>
        </w:r>
        <w:r>
          <w:rPr>
            <w:noProof/>
            <w:webHidden/>
          </w:rPr>
        </w:r>
        <w:r>
          <w:rPr>
            <w:noProof/>
            <w:webHidden/>
          </w:rPr>
          <w:fldChar w:fldCharType="separate"/>
        </w:r>
        <w:r>
          <w:rPr>
            <w:noProof/>
            <w:webHidden/>
          </w:rPr>
          <w:t>22</w:t>
        </w:r>
        <w:r>
          <w:rPr>
            <w:noProof/>
            <w:webHidden/>
          </w:rPr>
          <w:fldChar w:fldCharType="end"/>
        </w:r>
      </w:hyperlink>
    </w:p>
    <w:p w14:paraId="2A8B9DF8" w14:textId="0DECDD03"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62" w:history="1">
        <w:r w:rsidRPr="00020EFA">
          <w:rPr>
            <w:rStyle w:val="Hyperlink"/>
            <w:rFonts w:ascii="Arial" w:hAnsi="Arial" w:cs="Arial"/>
            <w:noProof/>
          </w:rPr>
          <w:t>Community Skills &amp; Volunteers Needed</w:t>
        </w:r>
        <w:r>
          <w:rPr>
            <w:noProof/>
            <w:webHidden/>
          </w:rPr>
          <w:tab/>
        </w:r>
        <w:r>
          <w:rPr>
            <w:noProof/>
            <w:webHidden/>
          </w:rPr>
          <w:fldChar w:fldCharType="begin"/>
        </w:r>
        <w:r>
          <w:rPr>
            <w:noProof/>
            <w:webHidden/>
          </w:rPr>
          <w:instrText xml:space="preserve"> PAGEREF _Toc230044662 \h </w:instrText>
        </w:r>
        <w:r>
          <w:rPr>
            <w:noProof/>
            <w:webHidden/>
          </w:rPr>
        </w:r>
        <w:r>
          <w:rPr>
            <w:noProof/>
            <w:webHidden/>
          </w:rPr>
          <w:fldChar w:fldCharType="separate"/>
        </w:r>
        <w:r>
          <w:rPr>
            <w:noProof/>
            <w:webHidden/>
          </w:rPr>
          <w:t>22</w:t>
        </w:r>
        <w:r>
          <w:rPr>
            <w:noProof/>
            <w:webHidden/>
          </w:rPr>
          <w:fldChar w:fldCharType="end"/>
        </w:r>
      </w:hyperlink>
    </w:p>
    <w:p w14:paraId="49380537" w14:textId="123A302A"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63" w:history="1">
        <w:r w:rsidRPr="00020EFA">
          <w:rPr>
            <w:rStyle w:val="Hyperlink"/>
            <w:rFonts w:ascii="Arial" w:hAnsi="Arial" w:cs="Arial"/>
            <w:noProof/>
          </w:rPr>
          <w:t>Why This Pod Matters</w:t>
        </w:r>
        <w:r>
          <w:rPr>
            <w:noProof/>
            <w:webHidden/>
          </w:rPr>
          <w:tab/>
        </w:r>
        <w:r>
          <w:rPr>
            <w:noProof/>
            <w:webHidden/>
          </w:rPr>
          <w:fldChar w:fldCharType="begin"/>
        </w:r>
        <w:r>
          <w:rPr>
            <w:noProof/>
            <w:webHidden/>
          </w:rPr>
          <w:instrText xml:space="preserve"> PAGEREF _Toc230044663 \h </w:instrText>
        </w:r>
        <w:r>
          <w:rPr>
            <w:noProof/>
            <w:webHidden/>
          </w:rPr>
        </w:r>
        <w:r>
          <w:rPr>
            <w:noProof/>
            <w:webHidden/>
          </w:rPr>
          <w:fldChar w:fldCharType="separate"/>
        </w:r>
        <w:r>
          <w:rPr>
            <w:noProof/>
            <w:webHidden/>
          </w:rPr>
          <w:t>23</w:t>
        </w:r>
        <w:r>
          <w:rPr>
            <w:noProof/>
            <w:webHidden/>
          </w:rPr>
          <w:fldChar w:fldCharType="end"/>
        </w:r>
      </w:hyperlink>
    </w:p>
    <w:p w14:paraId="052CEBD2" w14:textId="579DF712" w:rsidR="007E1D53" w:rsidRDefault="007E1D53">
      <w:pPr>
        <w:pStyle w:val="TOC1"/>
        <w:tabs>
          <w:tab w:val="right" w:leader="dot" w:pos="10070"/>
        </w:tabs>
        <w:rPr>
          <w:rFonts w:asciiTheme="minorHAnsi" w:hAnsiTheme="minorHAnsi"/>
          <w:noProof/>
          <w:kern w:val="2"/>
          <w:sz w:val="24"/>
          <w:szCs w:val="24"/>
          <w14:ligatures w14:val="standardContextual"/>
        </w:rPr>
      </w:pPr>
      <w:hyperlink w:anchor="_Toc230044664" w:history="1">
        <w:r w:rsidRPr="00020EFA">
          <w:rPr>
            <w:rStyle w:val="Hyperlink"/>
            <w:rFonts w:ascii="Arial" w:hAnsi="Arial" w:cs="Arial"/>
            <w:noProof/>
          </w:rPr>
          <w:t>G. RESOURCE &amp; FUNDING POD</w:t>
        </w:r>
        <w:r>
          <w:rPr>
            <w:noProof/>
            <w:webHidden/>
          </w:rPr>
          <w:tab/>
        </w:r>
        <w:r>
          <w:rPr>
            <w:noProof/>
            <w:webHidden/>
          </w:rPr>
          <w:fldChar w:fldCharType="begin"/>
        </w:r>
        <w:r>
          <w:rPr>
            <w:noProof/>
            <w:webHidden/>
          </w:rPr>
          <w:instrText xml:space="preserve"> PAGEREF _Toc230044664 \h </w:instrText>
        </w:r>
        <w:r>
          <w:rPr>
            <w:noProof/>
            <w:webHidden/>
          </w:rPr>
        </w:r>
        <w:r>
          <w:rPr>
            <w:noProof/>
            <w:webHidden/>
          </w:rPr>
          <w:fldChar w:fldCharType="separate"/>
        </w:r>
        <w:r>
          <w:rPr>
            <w:noProof/>
            <w:webHidden/>
          </w:rPr>
          <w:t>24</w:t>
        </w:r>
        <w:r>
          <w:rPr>
            <w:noProof/>
            <w:webHidden/>
          </w:rPr>
          <w:fldChar w:fldCharType="end"/>
        </w:r>
      </w:hyperlink>
    </w:p>
    <w:p w14:paraId="275F8CCA" w14:textId="752CC067"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65" w:history="1">
        <w:r w:rsidRPr="00020EFA">
          <w:rPr>
            <w:rStyle w:val="Hyperlink"/>
            <w:rFonts w:ascii="Arial" w:hAnsi="Arial" w:cs="Arial"/>
            <w:noProof/>
          </w:rPr>
          <w:t>Purpose</w:t>
        </w:r>
        <w:r>
          <w:rPr>
            <w:noProof/>
            <w:webHidden/>
          </w:rPr>
          <w:tab/>
        </w:r>
        <w:r>
          <w:rPr>
            <w:noProof/>
            <w:webHidden/>
          </w:rPr>
          <w:fldChar w:fldCharType="begin"/>
        </w:r>
        <w:r>
          <w:rPr>
            <w:noProof/>
            <w:webHidden/>
          </w:rPr>
          <w:instrText xml:space="preserve"> PAGEREF _Toc230044665 \h </w:instrText>
        </w:r>
        <w:r>
          <w:rPr>
            <w:noProof/>
            <w:webHidden/>
          </w:rPr>
        </w:r>
        <w:r>
          <w:rPr>
            <w:noProof/>
            <w:webHidden/>
          </w:rPr>
          <w:fldChar w:fldCharType="separate"/>
        </w:r>
        <w:r>
          <w:rPr>
            <w:noProof/>
            <w:webHidden/>
          </w:rPr>
          <w:t>24</w:t>
        </w:r>
        <w:r>
          <w:rPr>
            <w:noProof/>
            <w:webHidden/>
          </w:rPr>
          <w:fldChar w:fldCharType="end"/>
        </w:r>
      </w:hyperlink>
    </w:p>
    <w:p w14:paraId="17A8EF63" w14:textId="75E4435E"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66" w:history="1">
        <w:r w:rsidRPr="00020EFA">
          <w:rPr>
            <w:rStyle w:val="Hyperlink"/>
            <w:rFonts w:ascii="Arial" w:hAnsi="Arial" w:cs="Arial"/>
            <w:noProof/>
          </w:rPr>
          <w:t>Examples of Support</w:t>
        </w:r>
        <w:r>
          <w:rPr>
            <w:noProof/>
            <w:webHidden/>
          </w:rPr>
          <w:tab/>
        </w:r>
        <w:r>
          <w:rPr>
            <w:noProof/>
            <w:webHidden/>
          </w:rPr>
          <w:fldChar w:fldCharType="begin"/>
        </w:r>
        <w:r>
          <w:rPr>
            <w:noProof/>
            <w:webHidden/>
          </w:rPr>
          <w:instrText xml:space="preserve"> PAGEREF _Toc230044666 \h </w:instrText>
        </w:r>
        <w:r>
          <w:rPr>
            <w:noProof/>
            <w:webHidden/>
          </w:rPr>
        </w:r>
        <w:r>
          <w:rPr>
            <w:noProof/>
            <w:webHidden/>
          </w:rPr>
          <w:fldChar w:fldCharType="separate"/>
        </w:r>
        <w:r>
          <w:rPr>
            <w:noProof/>
            <w:webHidden/>
          </w:rPr>
          <w:t>24</w:t>
        </w:r>
        <w:r>
          <w:rPr>
            <w:noProof/>
            <w:webHidden/>
          </w:rPr>
          <w:fldChar w:fldCharType="end"/>
        </w:r>
      </w:hyperlink>
    </w:p>
    <w:p w14:paraId="46F45FD0" w14:textId="0D017AB8"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67" w:history="1">
        <w:r w:rsidRPr="00020EFA">
          <w:rPr>
            <w:rStyle w:val="Hyperlink"/>
            <w:rFonts w:ascii="Arial" w:hAnsi="Arial" w:cs="Arial"/>
            <w:noProof/>
          </w:rPr>
          <w:t>Examples of Community Support Systems</w:t>
        </w:r>
        <w:r>
          <w:rPr>
            <w:noProof/>
            <w:webHidden/>
          </w:rPr>
          <w:tab/>
        </w:r>
        <w:r>
          <w:rPr>
            <w:noProof/>
            <w:webHidden/>
          </w:rPr>
          <w:fldChar w:fldCharType="begin"/>
        </w:r>
        <w:r>
          <w:rPr>
            <w:noProof/>
            <w:webHidden/>
          </w:rPr>
          <w:instrText xml:space="preserve"> PAGEREF _Toc230044667 \h </w:instrText>
        </w:r>
        <w:r>
          <w:rPr>
            <w:noProof/>
            <w:webHidden/>
          </w:rPr>
        </w:r>
        <w:r>
          <w:rPr>
            <w:noProof/>
            <w:webHidden/>
          </w:rPr>
          <w:fldChar w:fldCharType="separate"/>
        </w:r>
        <w:r>
          <w:rPr>
            <w:noProof/>
            <w:webHidden/>
          </w:rPr>
          <w:t>24</w:t>
        </w:r>
        <w:r>
          <w:rPr>
            <w:noProof/>
            <w:webHidden/>
          </w:rPr>
          <w:fldChar w:fldCharType="end"/>
        </w:r>
      </w:hyperlink>
    </w:p>
    <w:p w14:paraId="280C86E8" w14:textId="44B88637"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68" w:history="1">
        <w:r w:rsidRPr="00020EFA">
          <w:rPr>
            <w:rStyle w:val="Hyperlink"/>
            <w:rFonts w:ascii="Arial" w:hAnsi="Arial" w:cs="Arial"/>
            <w:noProof/>
          </w:rPr>
          <w:t>Community Skills &amp; Volunteers Needed</w:t>
        </w:r>
        <w:r>
          <w:rPr>
            <w:noProof/>
            <w:webHidden/>
          </w:rPr>
          <w:tab/>
        </w:r>
        <w:r>
          <w:rPr>
            <w:noProof/>
            <w:webHidden/>
          </w:rPr>
          <w:fldChar w:fldCharType="begin"/>
        </w:r>
        <w:r>
          <w:rPr>
            <w:noProof/>
            <w:webHidden/>
          </w:rPr>
          <w:instrText xml:space="preserve"> PAGEREF _Toc230044668 \h </w:instrText>
        </w:r>
        <w:r>
          <w:rPr>
            <w:noProof/>
            <w:webHidden/>
          </w:rPr>
        </w:r>
        <w:r>
          <w:rPr>
            <w:noProof/>
            <w:webHidden/>
          </w:rPr>
          <w:fldChar w:fldCharType="separate"/>
        </w:r>
        <w:r>
          <w:rPr>
            <w:noProof/>
            <w:webHidden/>
          </w:rPr>
          <w:t>24</w:t>
        </w:r>
        <w:r>
          <w:rPr>
            <w:noProof/>
            <w:webHidden/>
          </w:rPr>
          <w:fldChar w:fldCharType="end"/>
        </w:r>
      </w:hyperlink>
    </w:p>
    <w:p w14:paraId="03A02BAE" w14:textId="3A8DD7CD"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69" w:history="1">
        <w:r w:rsidRPr="00020EFA">
          <w:rPr>
            <w:rStyle w:val="Hyperlink"/>
            <w:rFonts w:ascii="Arial" w:hAnsi="Arial" w:cs="Arial"/>
            <w:noProof/>
          </w:rPr>
          <w:t>Why This Pod Matters</w:t>
        </w:r>
        <w:r>
          <w:rPr>
            <w:noProof/>
            <w:webHidden/>
          </w:rPr>
          <w:tab/>
        </w:r>
        <w:r>
          <w:rPr>
            <w:noProof/>
            <w:webHidden/>
          </w:rPr>
          <w:fldChar w:fldCharType="begin"/>
        </w:r>
        <w:r>
          <w:rPr>
            <w:noProof/>
            <w:webHidden/>
          </w:rPr>
          <w:instrText xml:space="preserve"> PAGEREF _Toc230044669 \h </w:instrText>
        </w:r>
        <w:r>
          <w:rPr>
            <w:noProof/>
            <w:webHidden/>
          </w:rPr>
        </w:r>
        <w:r>
          <w:rPr>
            <w:noProof/>
            <w:webHidden/>
          </w:rPr>
          <w:fldChar w:fldCharType="separate"/>
        </w:r>
        <w:r>
          <w:rPr>
            <w:noProof/>
            <w:webHidden/>
          </w:rPr>
          <w:t>25</w:t>
        </w:r>
        <w:r>
          <w:rPr>
            <w:noProof/>
            <w:webHidden/>
          </w:rPr>
          <w:fldChar w:fldCharType="end"/>
        </w:r>
      </w:hyperlink>
    </w:p>
    <w:p w14:paraId="32B86AEF" w14:textId="0B612B5C" w:rsidR="007E1D53" w:rsidRDefault="007E1D53">
      <w:pPr>
        <w:pStyle w:val="TOC1"/>
        <w:tabs>
          <w:tab w:val="right" w:leader="dot" w:pos="10070"/>
        </w:tabs>
        <w:rPr>
          <w:rFonts w:asciiTheme="minorHAnsi" w:hAnsiTheme="minorHAnsi"/>
          <w:noProof/>
          <w:kern w:val="2"/>
          <w:sz w:val="24"/>
          <w:szCs w:val="24"/>
          <w14:ligatures w14:val="standardContextual"/>
        </w:rPr>
      </w:pPr>
      <w:hyperlink w:anchor="_Toc230044670" w:history="1">
        <w:r w:rsidRPr="00020EFA">
          <w:rPr>
            <w:rStyle w:val="Hyperlink"/>
            <w:rFonts w:ascii="Arial" w:hAnsi="Arial" w:cs="Arial"/>
            <w:noProof/>
          </w:rPr>
          <w:t>H. MEDICAL &amp; HEALTHCARE POD</w:t>
        </w:r>
        <w:r>
          <w:rPr>
            <w:noProof/>
            <w:webHidden/>
          </w:rPr>
          <w:tab/>
        </w:r>
        <w:r>
          <w:rPr>
            <w:noProof/>
            <w:webHidden/>
          </w:rPr>
          <w:fldChar w:fldCharType="begin"/>
        </w:r>
        <w:r>
          <w:rPr>
            <w:noProof/>
            <w:webHidden/>
          </w:rPr>
          <w:instrText xml:space="preserve"> PAGEREF _Toc230044670 \h </w:instrText>
        </w:r>
        <w:r>
          <w:rPr>
            <w:noProof/>
            <w:webHidden/>
          </w:rPr>
        </w:r>
        <w:r>
          <w:rPr>
            <w:noProof/>
            <w:webHidden/>
          </w:rPr>
          <w:fldChar w:fldCharType="separate"/>
        </w:r>
        <w:r>
          <w:rPr>
            <w:noProof/>
            <w:webHidden/>
          </w:rPr>
          <w:t>26</w:t>
        </w:r>
        <w:r>
          <w:rPr>
            <w:noProof/>
            <w:webHidden/>
          </w:rPr>
          <w:fldChar w:fldCharType="end"/>
        </w:r>
      </w:hyperlink>
    </w:p>
    <w:p w14:paraId="67EB198E" w14:textId="2340183B"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71" w:history="1">
        <w:r w:rsidRPr="00020EFA">
          <w:rPr>
            <w:rStyle w:val="Hyperlink"/>
            <w:rFonts w:ascii="Arial" w:hAnsi="Arial" w:cs="Arial"/>
            <w:noProof/>
          </w:rPr>
          <w:t>Purpose</w:t>
        </w:r>
        <w:r>
          <w:rPr>
            <w:noProof/>
            <w:webHidden/>
          </w:rPr>
          <w:tab/>
        </w:r>
        <w:r>
          <w:rPr>
            <w:noProof/>
            <w:webHidden/>
          </w:rPr>
          <w:fldChar w:fldCharType="begin"/>
        </w:r>
        <w:r>
          <w:rPr>
            <w:noProof/>
            <w:webHidden/>
          </w:rPr>
          <w:instrText xml:space="preserve"> PAGEREF _Toc230044671 \h </w:instrText>
        </w:r>
        <w:r>
          <w:rPr>
            <w:noProof/>
            <w:webHidden/>
          </w:rPr>
        </w:r>
        <w:r>
          <w:rPr>
            <w:noProof/>
            <w:webHidden/>
          </w:rPr>
          <w:fldChar w:fldCharType="separate"/>
        </w:r>
        <w:r>
          <w:rPr>
            <w:noProof/>
            <w:webHidden/>
          </w:rPr>
          <w:t>26</w:t>
        </w:r>
        <w:r>
          <w:rPr>
            <w:noProof/>
            <w:webHidden/>
          </w:rPr>
          <w:fldChar w:fldCharType="end"/>
        </w:r>
      </w:hyperlink>
    </w:p>
    <w:p w14:paraId="41404868" w14:textId="0B787719"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72" w:history="1">
        <w:r w:rsidRPr="00020EFA">
          <w:rPr>
            <w:rStyle w:val="Hyperlink"/>
            <w:rFonts w:ascii="Arial" w:hAnsi="Arial" w:cs="Arial"/>
            <w:noProof/>
          </w:rPr>
          <w:t>Examples of Support</w:t>
        </w:r>
        <w:r>
          <w:rPr>
            <w:noProof/>
            <w:webHidden/>
          </w:rPr>
          <w:tab/>
        </w:r>
        <w:r>
          <w:rPr>
            <w:noProof/>
            <w:webHidden/>
          </w:rPr>
          <w:fldChar w:fldCharType="begin"/>
        </w:r>
        <w:r>
          <w:rPr>
            <w:noProof/>
            <w:webHidden/>
          </w:rPr>
          <w:instrText xml:space="preserve"> PAGEREF _Toc230044672 \h </w:instrText>
        </w:r>
        <w:r>
          <w:rPr>
            <w:noProof/>
            <w:webHidden/>
          </w:rPr>
        </w:r>
        <w:r>
          <w:rPr>
            <w:noProof/>
            <w:webHidden/>
          </w:rPr>
          <w:fldChar w:fldCharType="separate"/>
        </w:r>
        <w:r>
          <w:rPr>
            <w:noProof/>
            <w:webHidden/>
          </w:rPr>
          <w:t>26</w:t>
        </w:r>
        <w:r>
          <w:rPr>
            <w:noProof/>
            <w:webHidden/>
          </w:rPr>
          <w:fldChar w:fldCharType="end"/>
        </w:r>
      </w:hyperlink>
    </w:p>
    <w:p w14:paraId="5A26A63B" w14:textId="195BB0F0"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73" w:history="1">
        <w:r w:rsidRPr="00020EFA">
          <w:rPr>
            <w:rStyle w:val="Hyperlink"/>
            <w:rFonts w:ascii="Arial" w:hAnsi="Arial" w:cs="Arial"/>
            <w:noProof/>
          </w:rPr>
          <w:t>Examples of Community Support Systems</w:t>
        </w:r>
        <w:r>
          <w:rPr>
            <w:noProof/>
            <w:webHidden/>
          </w:rPr>
          <w:tab/>
        </w:r>
        <w:r>
          <w:rPr>
            <w:noProof/>
            <w:webHidden/>
          </w:rPr>
          <w:fldChar w:fldCharType="begin"/>
        </w:r>
        <w:r>
          <w:rPr>
            <w:noProof/>
            <w:webHidden/>
          </w:rPr>
          <w:instrText xml:space="preserve"> PAGEREF _Toc230044673 \h </w:instrText>
        </w:r>
        <w:r>
          <w:rPr>
            <w:noProof/>
            <w:webHidden/>
          </w:rPr>
        </w:r>
        <w:r>
          <w:rPr>
            <w:noProof/>
            <w:webHidden/>
          </w:rPr>
          <w:fldChar w:fldCharType="separate"/>
        </w:r>
        <w:r>
          <w:rPr>
            <w:noProof/>
            <w:webHidden/>
          </w:rPr>
          <w:t>26</w:t>
        </w:r>
        <w:r>
          <w:rPr>
            <w:noProof/>
            <w:webHidden/>
          </w:rPr>
          <w:fldChar w:fldCharType="end"/>
        </w:r>
      </w:hyperlink>
    </w:p>
    <w:p w14:paraId="17C40738" w14:textId="200B7146"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74" w:history="1">
        <w:r w:rsidRPr="00020EFA">
          <w:rPr>
            <w:rStyle w:val="Hyperlink"/>
            <w:rFonts w:ascii="Arial" w:hAnsi="Arial" w:cs="Arial"/>
            <w:noProof/>
          </w:rPr>
          <w:t>Community Skills &amp; Volunteers Needed</w:t>
        </w:r>
        <w:r>
          <w:rPr>
            <w:noProof/>
            <w:webHidden/>
          </w:rPr>
          <w:tab/>
        </w:r>
        <w:r>
          <w:rPr>
            <w:noProof/>
            <w:webHidden/>
          </w:rPr>
          <w:fldChar w:fldCharType="begin"/>
        </w:r>
        <w:r>
          <w:rPr>
            <w:noProof/>
            <w:webHidden/>
          </w:rPr>
          <w:instrText xml:space="preserve"> PAGEREF _Toc230044674 \h </w:instrText>
        </w:r>
        <w:r>
          <w:rPr>
            <w:noProof/>
            <w:webHidden/>
          </w:rPr>
        </w:r>
        <w:r>
          <w:rPr>
            <w:noProof/>
            <w:webHidden/>
          </w:rPr>
          <w:fldChar w:fldCharType="separate"/>
        </w:r>
        <w:r>
          <w:rPr>
            <w:noProof/>
            <w:webHidden/>
          </w:rPr>
          <w:t>26</w:t>
        </w:r>
        <w:r>
          <w:rPr>
            <w:noProof/>
            <w:webHidden/>
          </w:rPr>
          <w:fldChar w:fldCharType="end"/>
        </w:r>
      </w:hyperlink>
    </w:p>
    <w:p w14:paraId="5655A464" w14:textId="534383FB"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75" w:history="1">
        <w:r w:rsidRPr="00020EFA">
          <w:rPr>
            <w:rStyle w:val="Hyperlink"/>
            <w:rFonts w:ascii="Arial" w:hAnsi="Arial" w:cs="Arial"/>
            <w:noProof/>
          </w:rPr>
          <w:t>Why This Pod Matters</w:t>
        </w:r>
        <w:r>
          <w:rPr>
            <w:noProof/>
            <w:webHidden/>
          </w:rPr>
          <w:tab/>
        </w:r>
        <w:r>
          <w:rPr>
            <w:noProof/>
            <w:webHidden/>
          </w:rPr>
          <w:fldChar w:fldCharType="begin"/>
        </w:r>
        <w:r>
          <w:rPr>
            <w:noProof/>
            <w:webHidden/>
          </w:rPr>
          <w:instrText xml:space="preserve"> PAGEREF _Toc230044675 \h </w:instrText>
        </w:r>
        <w:r>
          <w:rPr>
            <w:noProof/>
            <w:webHidden/>
          </w:rPr>
        </w:r>
        <w:r>
          <w:rPr>
            <w:noProof/>
            <w:webHidden/>
          </w:rPr>
          <w:fldChar w:fldCharType="separate"/>
        </w:r>
        <w:r>
          <w:rPr>
            <w:noProof/>
            <w:webHidden/>
          </w:rPr>
          <w:t>27</w:t>
        </w:r>
        <w:r>
          <w:rPr>
            <w:noProof/>
            <w:webHidden/>
          </w:rPr>
          <w:fldChar w:fldCharType="end"/>
        </w:r>
      </w:hyperlink>
    </w:p>
    <w:p w14:paraId="2E90813F" w14:textId="6ED14D55" w:rsidR="007E1D53" w:rsidRDefault="007E1D53">
      <w:pPr>
        <w:pStyle w:val="TOC1"/>
        <w:tabs>
          <w:tab w:val="right" w:leader="dot" w:pos="10070"/>
        </w:tabs>
        <w:rPr>
          <w:rFonts w:asciiTheme="minorHAnsi" w:hAnsiTheme="minorHAnsi"/>
          <w:noProof/>
          <w:kern w:val="2"/>
          <w:sz w:val="24"/>
          <w:szCs w:val="24"/>
          <w14:ligatures w14:val="standardContextual"/>
        </w:rPr>
      </w:pPr>
      <w:hyperlink w:anchor="_Toc230044676" w:history="1">
        <w:r w:rsidRPr="00020EFA">
          <w:rPr>
            <w:rStyle w:val="Hyperlink"/>
            <w:rFonts w:ascii="Arial" w:hAnsi="Arial" w:cs="Arial"/>
            <w:noProof/>
          </w:rPr>
          <w:t>I. MENTAL HEALTH &amp; EMOTIONAL SUPPORT POD</w:t>
        </w:r>
        <w:r>
          <w:rPr>
            <w:noProof/>
            <w:webHidden/>
          </w:rPr>
          <w:tab/>
        </w:r>
        <w:r>
          <w:rPr>
            <w:noProof/>
            <w:webHidden/>
          </w:rPr>
          <w:fldChar w:fldCharType="begin"/>
        </w:r>
        <w:r>
          <w:rPr>
            <w:noProof/>
            <w:webHidden/>
          </w:rPr>
          <w:instrText xml:space="preserve"> PAGEREF _Toc230044676 \h </w:instrText>
        </w:r>
        <w:r>
          <w:rPr>
            <w:noProof/>
            <w:webHidden/>
          </w:rPr>
        </w:r>
        <w:r>
          <w:rPr>
            <w:noProof/>
            <w:webHidden/>
          </w:rPr>
          <w:fldChar w:fldCharType="separate"/>
        </w:r>
        <w:r>
          <w:rPr>
            <w:noProof/>
            <w:webHidden/>
          </w:rPr>
          <w:t>28</w:t>
        </w:r>
        <w:r>
          <w:rPr>
            <w:noProof/>
            <w:webHidden/>
          </w:rPr>
          <w:fldChar w:fldCharType="end"/>
        </w:r>
      </w:hyperlink>
    </w:p>
    <w:p w14:paraId="78BB1D75" w14:textId="3E1C729B"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77" w:history="1">
        <w:r w:rsidRPr="00020EFA">
          <w:rPr>
            <w:rStyle w:val="Hyperlink"/>
            <w:rFonts w:ascii="Arial" w:hAnsi="Arial" w:cs="Arial"/>
            <w:noProof/>
          </w:rPr>
          <w:t>Purpose</w:t>
        </w:r>
        <w:r>
          <w:rPr>
            <w:noProof/>
            <w:webHidden/>
          </w:rPr>
          <w:tab/>
        </w:r>
        <w:r>
          <w:rPr>
            <w:noProof/>
            <w:webHidden/>
          </w:rPr>
          <w:fldChar w:fldCharType="begin"/>
        </w:r>
        <w:r>
          <w:rPr>
            <w:noProof/>
            <w:webHidden/>
          </w:rPr>
          <w:instrText xml:space="preserve"> PAGEREF _Toc230044677 \h </w:instrText>
        </w:r>
        <w:r>
          <w:rPr>
            <w:noProof/>
            <w:webHidden/>
          </w:rPr>
        </w:r>
        <w:r>
          <w:rPr>
            <w:noProof/>
            <w:webHidden/>
          </w:rPr>
          <w:fldChar w:fldCharType="separate"/>
        </w:r>
        <w:r>
          <w:rPr>
            <w:noProof/>
            <w:webHidden/>
          </w:rPr>
          <w:t>28</w:t>
        </w:r>
        <w:r>
          <w:rPr>
            <w:noProof/>
            <w:webHidden/>
          </w:rPr>
          <w:fldChar w:fldCharType="end"/>
        </w:r>
      </w:hyperlink>
    </w:p>
    <w:p w14:paraId="3D660DF6" w14:textId="217AADF3"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78" w:history="1">
        <w:r w:rsidRPr="00020EFA">
          <w:rPr>
            <w:rStyle w:val="Hyperlink"/>
            <w:rFonts w:ascii="Arial" w:hAnsi="Arial" w:cs="Arial"/>
            <w:noProof/>
          </w:rPr>
          <w:t>Examples of Support</w:t>
        </w:r>
        <w:r>
          <w:rPr>
            <w:noProof/>
            <w:webHidden/>
          </w:rPr>
          <w:tab/>
        </w:r>
        <w:r>
          <w:rPr>
            <w:noProof/>
            <w:webHidden/>
          </w:rPr>
          <w:fldChar w:fldCharType="begin"/>
        </w:r>
        <w:r>
          <w:rPr>
            <w:noProof/>
            <w:webHidden/>
          </w:rPr>
          <w:instrText xml:space="preserve"> PAGEREF _Toc230044678 \h </w:instrText>
        </w:r>
        <w:r>
          <w:rPr>
            <w:noProof/>
            <w:webHidden/>
          </w:rPr>
        </w:r>
        <w:r>
          <w:rPr>
            <w:noProof/>
            <w:webHidden/>
          </w:rPr>
          <w:fldChar w:fldCharType="separate"/>
        </w:r>
        <w:r>
          <w:rPr>
            <w:noProof/>
            <w:webHidden/>
          </w:rPr>
          <w:t>28</w:t>
        </w:r>
        <w:r>
          <w:rPr>
            <w:noProof/>
            <w:webHidden/>
          </w:rPr>
          <w:fldChar w:fldCharType="end"/>
        </w:r>
      </w:hyperlink>
    </w:p>
    <w:p w14:paraId="0F3264F8" w14:textId="35F8092A"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79" w:history="1">
        <w:r w:rsidRPr="00020EFA">
          <w:rPr>
            <w:rStyle w:val="Hyperlink"/>
            <w:rFonts w:ascii="Arial" w:hAnsi="Arial" w:cs="Arial"/>
            <w:noProof/>
          </w:rPr>
          <w:t>Examples of Community Support Systems</w:t>
        </w:r>
        <w:r>
          <w:rPr>
            <w:noProof/>
            <w:webHidden/>
          </w:rPr>
          <w:tab/>
        </w:r>
        <w:r>
          <w:rPr>
            <w:noProof/>
            <w:webHidden/>
          </w:rPr>
          <w:fldChar w:fldCharType="begin"/>
        </w:r>
        <w:r>
          <w:rPr>
            <w:noProof/>
            <w:webHidden/>
          </w:rPr>
          <w:instrText xml:space="preserve"> PAGEREF _Toc230044679 \h </w:instrText>
        </w:r>
        <w:r>
          <w:rPr>
            <w:noProof/>
            <w:webHidden/>
          </w:rPr>
        </w:r>
        <w:r>
          <w:rPr>
            <w:noProof/>
            <w:webHidden/>
          </w:rPr>
          <w:fldChar w:fldCharType="separate"/>
        </w:r>
        <w:r>
          <w:rPr>
            <w:noProof/>
            <w:webHidden/>
          </w:rPr>
          <w:t>28</w:t>
        </w:r>
        <w:r>
          <w:rPr>
            <w:noProof/>
            <w:webHidden/>
          </w:rPr>
          <w:fldChar w:fldCharType="end"/>
        </w:r>
      </w:hyperlink>
    </w:p>
    <w:p w14:paraId="1B584654" w14:textId="7B29B24E"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80" w:history="1">
        <w:r w:rsidRPr="00020EFA">
          <w:rPr>
            <w:rStyle w:val="Hyperlink"/>
            <w:rFonts w:ascii="Arial" w:hAnsi="Arial" w:cs="Arial"/>
            <w:noProof/>
          </w:rPr>
          <w:t>Community Skills &amp; Volunteers Needed</w:t>
        </w:r>
        <w:r>
          <w:rPr>
            <w:noProof/>
            <w:webHidden/>
          </w:rPr>
          <w:tab/>
        </w:r>
        <w:r>
          <w:rPr>
            <w:noProof/>
            <w:webHidden/>
          </w:rPr>
          <w:fldChar w:fldCharType="begin"/>
        </w:r>
        <w:r>
          <w:rPr>
            <w:noProof/>
            <w:webHidden/>
          </w:rPr>
          <w:instrText xml:space="preserve"> PAGEREF _Toc230044680 \h </w:instrText>
        </w:r>
        <w:r>
          <w:rPr>
            <w:noProof/>
            <w:webHidden/>
          </w:rPr>
        </w:r>
        <w:r>
          <w:rPr>
            <w:noProof/>
            <w:webHidden/>
          </w:rPr>
          <w:fldChar w:fldCharType="separate"/>
        </w:r>
        <w:r>
          <w:rPr>
            <w:noProof/>
            <w:webHidden/>
          </w:rPr>
          <w:t>28</w:t>
        </w:r>
        <w:r>
          <w:rPr>
            <w:noProof/>
            <w:webHidden/>
          </w:rPr>
          <w:fldChar w:fldCharType="end"/>
        </w:r>
      </w:hyperlink>
    </w:p>
    <w:p w14:paraId="248EBBE4" w14:textId="688564B0"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81" w:history="1">
        <w:r w:rsidRPr="00020EFA">
          <w:rPr>
            <w:rStyle w:val="Hyperlink"/>
            <w:rFonts w:ascii="Arial" w:hAnsi="Arial" w:cs="Arial"/>
            <w:noProof/>
          </w:rPr>
          <w:t>Why This Pod Matters</w:t>
        </w:r>
        <w:r>
          <w:rPr>
            <w:noProof/>
            <w:webHidden/>
          </w:rPr>
          <w:tab/>
        </w:r>
        <w:r>
          <w:rPr>
            <w:noProof/>
            <w:webHidden/>
          </w:rPr>
          <w:fldChar w:fldCharType="begin"/>
        </w:r>
        <w:r>
          <w:rPr>
            <w:noProof/>
            <w:webHidden/>
          </w:rPr>
          <w:instrText xml:space="preserve"> PAGEREF _Toc230044681 \h </w:instrText>
        </w:r>
        <w:r>
          <w:rPr>
            <w:noProof/>
            <w:webHidden/>
          </w:rPr>
        </w:r>
        <w:r>
          <w:rPr>
            <w:noProof/>
            <w:webHidden/>
          </w:rPr>
          <w:fldChar w:fldCharType="separate"/>
        </w:r>
        <w:r>
          <w:rPr>
            <w:noProof/>
            <w:webHidden/>
          </w:rPr>
          <w:t>29</w:t>
        </w:r>
        <w:r>
          <w:rPr>
            <w:noProof/>
            <w:webHidden/>
          </w:rPr>
          <w:fldChar w:fldCharType="end"/>
        </w:r>
      </w:hyperlink>
    </w:p>
    <w:p w14:paraId="12CAD639" w14:textId="73A92EDE" w:rsidR="007E1D53" w:rsidRDefault="007E1D53">
      <w:pPr>
        <w:pStyle w:val="TOC1"/>
        <w:tabs>
          <w:tab w:val="right" w:leader="dot" w:pos="10070"/>
        </w:tabs>
        <w:rPr>
          <w:rFonts w:asciiTheme="minorHAnsi" w:hAnsiTheme="minorHAnsi"/>
          <w:noProof/>
          <w:kern w:val="2"/>
          <w:sz w:val="24"/>
          <w:szCs w:val="24"/>
          <w14:ligatures w14:val="standardContextual"/>
        </w:rPr>
      </w:pPr>
      <w:hyperlink w:anchor="_Toc230044682" w:history="1">
        <w:r w:rsidRPr="00020EFA">
          <w:rPr>
            <w:rStyle w:val="Hyperlink"/>
            <w:rFonts w:ascii="Arial" w:hAnsi="Arial" w:cs="Arial"/>
            <w:noProof/>
          </w:rPr>
          <w:t>J. POWER &amp; ENERGY POD</w:t>
        </w:r>
        <w:r>
          <w:rPr>
            <w:noProof/>
            <w:webHidden/>
          </w:rPr>
          <w:tab/>
        </w:r>
        <w:r>
          <w:rPr>
            <w:noProof/>
            <w:webHidden/>
          </w:rPr>
          <w:fldChar w:fldCharType="begin"/>
        </w:r>
        <w:r>
          <w:rPr>
            <w:noProof/>
            <w:webHidden/>
          </w:rPr>
          <w:instrText xml:space="preserve"> PAGEREF _Toc230044682 \h </w:instrText>
        </w:r>
        <w:r>
          <w:rPr>
            <w:noProof/>
            <w:webHidden/>
          </w:rPr>
        </w:r>
        <w:r>
          <w:rPr>
            <w:noProof/>
            <w:webHidden/>
          </w:rPr>
          <w:fldChar w:fldCharType="separate"/>
        </w:r>
        <w:r>
          <w:rPr>
            <w:noProof/>
            <w:webHidden/>
          </w:rPr>
          <w:t>30</w:t>
        </w:r>
        <w:r>
          <w:rPr>
            <w:noProof/>
            <w:webHidden/>
          </w:rPr>
          <w:fldChar w:fldCharType="end"/>
        </w:r>
      </w:hyperlink>
    </w:p>
    <w:p w14:paraId="0A890B9F" w14:textId="5DBA9EBD"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83" w:history="1">
        <w:r w:rsidRPr="00020EFA">
          <w:rPr>
            <w:rStyle w:val="Hyperlink"/>
            <w:rFonts w:ascii="Arial" w:hAnsi="Arial" w:cs="Arial"/>
            <w:noProof/>
          </w:rPr>
          <w:t>Purpose</w:t>
        </w:r>
        <w:r>
          <w:rPr>
            <w:noProof/>
            <w:webHidden/>
          </w:rPr>
          <w:tab/>
        </w:r>
        <w:r>
          <w:rPr>
            <w:noProof/>
            <w:webHidden/>
          </w:rPr>
          <w:fldChar w:fldCharType="begin"/>
        </w:r>
        <w:r>
          <w:rPr>
            <w:noProof/>
            <w:webHidden/>
          </w:rPr>
          <w:instrText xml:space="preserve"> PAGEREF _Toc230044683 \h </w:instrText>
        </w:r>
        <w:r>
          <w:rPr>
            <w:noProof/>
            <w:webHidden/>
          </w:rPr>
        </w:r>
        <w:r>
          <w:rPr>
            <w:noProof/>
            <w:webHidden/>
          </w:rPr>
          <w:fldChar w:fldCharType="separate"/>
        </w:r>
        <w:r>
          <w:rPr>
            <w:noProof/>
            <w:webHidden/>
          </w:rPr>
          <w:t>30</w:t>
        </w:r>
        <w:r>
          <w:rPr>
            <w:noProof/>
            <w:webHidden/>
          </w:rPr>
          <w:fldChar w:fldCharType="end"/>
        </w:r>
      </w:hyperlink>
    </w:p>
    <w:p w14:paraId="468F8E1B" w14:textId="55BAAAD1"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84" w:history="1">
        <w:r w:rsidRPr="00020EFA">
          <w:rPr>
            <w:rStyle w:val="Hyperlink"/>
            <w:rFonts w:ascii="Arial" w:hAnsi="Arial" w:cs="Arial"/>
            <w:noProof/>
          </w:rPr>
          <w:t>Examples of Support</w:t>
        </w:r>
        <w:r>
          <w:rPr>
            <w:noProof/>
            <w:webHidden/>
          </w:rPr>
          <w:tab/>
        </w:r>
        <w:r>
          <w:rPr>
            <w:noProof/>
            <w:webHidden/>
          </w:rPr>
          <w:fldChar w:fldCharType="begin"/>
        </w:r>
        <w:r>
          <w:rPr>
            <w:noProof/>
            <w:webHidden/>
          </w:rPr>
          <w:instrText xml:space="preserve"> PAGEREF _Toc230044684 \h </w:instrText>
        </w:r>
        <w:r>
          <w:rPr>
            <w:noProof/>
            <w:webHidden/>
          </w:rPr>
        </w:r>
        <w:r>
          <w:rPr>
            <w:noProof/>
            <w:webHidden/>
          </w:rPr>
          <w:fldChar w:fldCharType="separate"/>
        </w:r>
        <w:r>
          <w:rPr>
            <w:noProof/>
            <w:webHidden/>
          </w:rPr>
          <w:t>30</w:t>
        </w:r>
        <w:r>
          <w:rPr>
            <w:noProof/>
            <w:webHidden/>
          </w:rPr>
          <w:fldChar w:fldCharType="end"/>
        </w:r>
      </w:hyperlink>
    </w:p>
    <w:p w14:paraId="0C4B7642" w14:textId="00AE8717"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85" w:history="1">
        <w:r w:rsidRPr="00020EFA">
          <w:rPr>
            <w:rStyle w:val="Hyperlink"/>
            <w:rFonts w:ascii="Arial" w:hAnsi="Arial" w:cs="Arial"/>
            <w:noProof/>
          </w:rPr>
          <w:t>Examples of Community Support Systems</w:t>
        </w:r>
        <w:r>
          <w:rPr>
            <w:noProof/>
            <w:webHidden/>
          </w:rPr>
          <w:tab/>
        </w:r>
        <w:r>
          <w:rPr>
            <w:noProof/>
            <w:webHidden/>
          </w:rPr>
          <w:fldChar w:fldCharType="begin"/>
        </w:r>
        <w:r>
          <w:rPr>
            <w:noProof/>
            <w:webHidden/>
          </w:rPr>
          <w:instrText xml:space="preserve"> PAGEREF _Toc230044685 \h </w:instrText>
        </w:r>
        <w:r>
          <w:rPr>
            <w:noProof/>
            <w:webHidden/>
          </w:rPr>
        </w:r>
        <w:r>
          <w:rPr>
            <w:noProof/>
            <w:webHidden/>
          </w:rPr>
          <w:fldChar w:fldCharType="separate"/>
        </w:r>
        <w:r>
          <w:rPr>
            <w:noProof/>
            <w:webHidden/>
          </w:rPr>
          <w:t>30</w:t>
        </w:r>
        <w:r>
          <w:rPr>
            <w:noProof/>
            <w:webHidden/>
          </w:rPr>
          <w:fldChar w:fldCharType="end"/>
        </w:r>
      </w:hyperlink>
    </w:p>
    <w:p w14:paraId="46046A4A" w14:textId="71C526D7"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86" w:history="1">
        <w:r w:rsidRPr="00020EFA">
          <w:rPr>
            <w:rStyle w:val="Hyperlink"/>
            <w:rFonts w:ascii="Arial" w:hAnsi="Arial" w:cs="Arial"/>
            <w:noProof/>
          </w:rPr>
          <w:t>Community Skills &amp; Volunteers Needed</w:t>
        </w:r>
        <w:r>
          <w:rPr>
            <w:noProof/>
            <w:webHidden/>
          </w:rPr>
          <w:tab/>
        </w:r>
        <w:r>
          <w:rPr>
            <w:noProof/>
            <w:webHidden/>
          </w:rPr>
          <w:fldChar w:fldCharType="begin"/>
        </w:r>
        <w:r>
          <w:rPr>
            <w:noProof/>
            <w:webHidden/>
          </w:rPr>
          <w:instrText xml:space="preserve"> PAGEREF _Toc230044686 \h </w:instrText>
        </w:r>
        <w:r>
          <w:rPr>
            <w:noProof/>
            <w:webHidden/>
          </w:rPr>
        </w:r>
        <w:r>
          <w:rPr>
            <w:noProof/>
            <w:webHidden/>
          </w:rPr>
          <w:fldChar w:fldCharType="separate"/>
        </w:r>
        <w:r>
          <w:rPr>
            <w:noProof/>
            <w:webHidden/>
          </w:rPr>
          <w:t>30</w:t>
        </w:r>
        <w:r>
          <w:rPr>
            <w:noProof/>
            <w:webHidden/>
          </w:rPr>
          <w:fldChar w:fldCharType="end"/>
        </w:r>
      </w:hyperlink>
    </w:p>
    <w:p w14:paraId="326E6815" w14:textId="6C6F6DDB"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87" w:history="1">
        <w:r w:rsidRPr="00020EFA">
          <w:rPr>
            <w:rStyle w:val="Hyperlink"/>
            <w:rFonts w:ascii="Arial" w:hAnsi="Arial" w:cs="Arial"/>
            <w:noProof/>
          </w:rPr>
          <w:t>Why This Pod Matters</w:t>
        </w:r>
        <w:r>
          <w:rPr>
            <w:noProof/>
            <w:webHidden/>
          </w:rPr>
          <w:tab/>
        </w:r>
        <w:r>
          <w:rPr>
            <w:noProof/>
            <w:webHidden/>
          </w:rPr>
          <w:fldChar w:fldCharType="begin"/>
        </w:r>
        <w:r>
          <w:rPr>
            <w:noProof/>
            <w:webHidden/>
          </w:rPr>
          <w:instrText xml:space="preserve"> PAGEREF _Toc230044687 \h </w:instrText>
        </w:r>
        <w:r>
          <w:rPr>
            <w:noProof/>
            <w:webHidden/>
          </w:rPr>
        </w:r>
        <w:r>
          <w:rPr>
            <w:noProof/>
            <w:webHidden/>
          </w:rPr>
          <w:fldChar w:fldCharType="separate"/>
        </w:r>
        <w:r>
          <w:rPr>
            <w:noProof/>
            <w:webHidden/>
          </w:rPr>
          <w:t>31</w:t>
        </w:r>
        <w:r>
          <w:rPr>
            <w:noProof/>
            <w:webHidden/>
          </w:rPr>
          <w:fldChar w:fldCharType="end"/>
        </w:r>
      </w:hyperlink>
    </w:p>
    <w:p w14:paraId="509BC73E" w14:textId="7CEDE4A8" w:rsidR="007E1D53" w:rsidRDefault="007E1D53">
      <w:pPr>
        <w:pStyle w:val="TOC1"/>
        <w:tabs>
          <w:tab w:val="right" w:leader="dot" w:pos="10070"/>
        </w:tabs>
        <w:rPr>
          <w:rFonts w:asciiTheme="minorHAnsi" w:hAnsiTheme="minorHAnsi"/>
          <w:noProof/>
          <w:kern w:val="2"/>
          <w:sz w:val="24"/>
          <w:szCs w:val="24"/>
          <w14:ligatures w14:val="standardContextual"/>
        </w:rPr>
      </w:pPr>
      <w:hyperlink w:anchor="_Toc230044688" w:history="1">
        <w:r w:rsidRPr="00020EFA">
          <w:rPr>
            <w:rStyle w:val="Hyperlink"/>
            <w:rFonts w:ascii="Arial" w:hAnsi="Arial" w:cs="Arial"/>
            <w:noProof/>
          </w:rPr>
          <w:t>K. EDUCATION &amp; JOB TRAINING POD</w:t>
        </w:r>
        <w:r>
          <w:rPr>
            <w:noProof/>
            <w:webHidden/>
          </w:rPr>
          <w:tab/>
        </w:r>
        <w:r>
          <w:rPr>
            <w:noProof/>
            <w:webHidden/>
          </w:rPr>
          <w:fldChar w:fldCharType="begin"/>
        </w:r>
        <w:r>
          <w:rPr>
            <w:noProof/>
            <w:webHidden/>
          </w:rPr>
          <w:instrText xml:space="preserve"> PAGEREF _Toc230044688 \h </w:instrText>
        </w:r>
        <w:r>
          <w:rPr>
            <w:noProof/>
            <w:webHidden/>
          </w:rPr>
        </w:r>
        <w:r>
          <w:rPr>
            <w:noProof/>
            <w:webHidden/>
          </w:rPr>
          <w:fldChar w:fldCharType="separate"/>
        </w:r>
        <w:r>
          <w:rPr>
            <w:noProof/>
            <w:webHidden/>
          </w:rPr>
          <w:t>32</w:t>
        </w:r>
        <w:r>
          <w:rPr>
            <w:noProof/>
            <w:webHidden/>
          </w:rPr>
          <w:fldChar w:fldCharType="end"/>
        </w:r>
      </w:hyperlink>
    </w:p>
    <w:p w14:paraId="033778A8" w14:textId="75F7D58A"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89" w:history="1">
        <w:r w:rsidRPr="00020EFA">
          <w:rPr>
            <w:rStyle w:val="Hyperlink"/>
            <w:rFonts w:ascii="Arial" w:hAnsi="Arial" w:cs="Arial"/>
            <w:noProof/>
          </w:rPr>
          <w:t>Purpose</w:t>
        </w:r>
        <w:r>
          <w:rPr>
            <w:noProof/>
            <w:webHidden/>
          </w:rPr>
          <w:tab/>
        </w:r>
        <w:r>
          <w:rPr>
            <w:noProof/>
            <w:webHidden/>
          </w:rPr>
          <w:fldChar w:fldCharType="begin"/>
        </w:r>
        <w:r>
          <w:rPr>
            <w:noProof/>
            <w:webHidden/>
          </w:rPr>
          <w:instrText xml:space="preserve"> PAGEREF _Toc230044689 \h </w:instrText>
        </w:r>
        <w:r>
          <w:rPr>
            <w:noProof/>
            <w:webHidden/>
          </w:rPr>
        </w:r>
        <w:r>
          <w:rPr>
            <w:noProof/>
            <w:webHidden/>
          </w:rPr>
          <w:fldChar w:fldCharType="separate"/>
        </w:r>
        <w:r>
          <w:rPr>
            <w:noProof/>
            <w:webHidden/>
          </w:rPr>
          <w:t>32</w:t>
        </w:r>
        <w:r>
          <w:rPr>
            <w:noProof/>
            <w:webHidden/>
          </w:rPr>
          <w:fldChar w:fldCharType="end"/>
        </w:r>
      </w:hyperlink>
    </w:p>
    <w:p w14:paraId="021C846D" w14:textId="77A557B6"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90" w:history="1">
        <w:r w:rsidRPr="00020EFA">
          <w:rPr>
            <w:rStyle w:val="Hyperlink"/>
            <w:rFonts w:ascii="Arial" w:hAnsi="Arial" w:cs="Arial"/>
            <w:noProof/>
          </w:rPr>
          <w:t>Examples of Support</w:t>
        </w:r>
        <w:r>
          <w:rPr>
            <w:noProof/>
            <w:webHidden/>
          </w:rPr>
          <w:tab/>
        </w:r>
        <w:r>
          <w:rPr>
            <w:noProof/>
            <w:webHidden/>
          </w:rPr>
          <w:fldChar w:fldCharType="begin"/>
        </w:r>
        <w:r>
          <w:rPr>
            <w:noProof/>
            <w:webHidden/>
          </w:rPr>
          <w:instrText xml:space="preserve"> PAGEREF _Toc230044690 \h </w:instrText>
        </w:r>
        <w:r>
          <w:rPr>
            <w:noProof/>
            <w:webHidden/>
          </w:rPr>
        </w:r>
        <w:r>
          <w:rPr>
            <w:noProof/>
            <w:webHidden/>
          </w:rPr>
          <w:fldChar w:fldCharType="separate"/>
        </w:r>
        <w:r>
          <w:rPr>
            <w:noProof/>
            <w:webHidden/>
          </w:rPr>
          <w:t>32</w:t>
        </w:r>
        <w:r>
          <w:rPr>
            <w:noProof/>
            <w:webHidden/>
          </w:rPr>
          <w:fldChar w:fldCharType="end"/>
        </w:r>
      </w:hyperlink>
    </w:p>
    <w:p w14:paraId="1B10F057" w14:textId="5A6DA3AD"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91" w:history="1">
        <w:r w:rsidRPr="00020EFA">
          <w:rPr>
            <w:rStyle w:val="Hyperlink"/>
            <w:rFonts w:ascii="Arial" w:hAnsi="Arial" w:cs="Arial"/>
            <w:noProof/>
          </w:rPr>
          <w:t>Examples of Community Support Systems</w:t>
        </w:r>
        <w:r>
          <w:rPr>
            <w:noProof/>
            <w:webHidden/>
          </w:rPr>
          <w:tab/>
        </w:r>
        <w:r>
          <w:rPr>
            <w:noProof/>
            <w:webHidden/>
          </w:rPr>
          <w:fldChar w:fldCharType="begin"/>
        </w:r>
        <w:r>
          <w:rPr>
            <w:noProof/>
            <w:webHidden/>
          </w:rPr>
          <w:instrText xml:space="preserve"> PAGEREF _Toc230044691 \h </w:instrText>
        </w:r>
        <w:r>
          <w:rPr>
            <w:noProof/>
            <w:webHidden/>
          </w:rPr>
        </w:r>
        <w:r>
          <w:rPr>
            <w:noProof/>
            <w:webHidden/>
          </w:rPr>
          <w:fldChar w:fldCharType="separate"/>
        </w:r>
        <w:r>
          <w:rPr>
            <w:noProof/>
            <w:webHidden/>
          </w:rPr>
          <w:t>32</w:t>
        </w:r>
        <w:r>
          <w:rPr>
            <w:noProof/>
            <w:webHidden/>
          </w:rPr>
          <w:fldChar w:fldCharType="end"/>
        </w:r>
      </w:hyperlink>
    </w:p>
    <w:p w14:paraId="73E1008E" w14:textId="48C23276"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92" w:history="1">
        <w:r w:rsidRPr="00020EFA">
          <w:rPr>
            <w:rStyle w:val="Hyperlink"/>
            <w:rFonts w:ascii="Arial" w:hAnsi="Arial" w:cs="Arial"/>
            <w:noProof/>
          </w:rPr>
          <w:t>Community Skills &amp; Volunteers Needed</w:t>
        </w:r>
        <w:r>
          <w:rPr>
            <w:noProof/>
            <w:webHidden/>
          </w:rPr>
          <w:tab/>
        </w:r>
        <w:r>
          <w:rPr>
            <w:noProof/>
            <w:webHidden/>
          </w:rPr>
          <w:fldChar w:fldCharType="begin"/>
        </w:r>
        <w:r>
          <w:rPr>
            <w:noProof/>
            <w:webHidden/>
          </w:rPr>
          <w:instrText xml:space="preserve"> PAGEREF _Toc230044692 \h </w:instrText>
        </w:r>
        <w:r>
          <w:rPr>
            <w:noProof/>
            <w:webHidden/>
          </w:rPr>
        </w:r>
        <w:r>
          <w:rPr>
            <w:noProof/>
            <w:webHidden/>
          </w:rPr>
          <w:fldChar w:fldCharType="separate"/>
        </w:r>
        <w:r>
          <w:rPr>
            <w:noProof/>
            <w:webHidden/>
          </w:rPr>
          <w:t>32</w:t>
        </w:r>
        <w:r>
          <w:rPr>
            <w:noProof/>
            <w:webHidden/>
          </w:rPr>
          <w:fldChar w:fldCharType="end"/>
        </w:r>
      </w:hyperlink>
    </w:p>
    <w:p w14:paraId="19DF40AC" w14:textId="4C176CD0"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93" w:history="1">
        <w:r w:rsidRPr="00020EFA">
          <w:rPr>
            <w:rStyle w:val="Hyperlink"/>
            <w:rFonts w:ascii="Arial" w:hAnsi="Arial" w:cs="Arial"/>
            <w:noProof/>
          </w:rPr>
          <w:t>Why This Pod Matters</w:t>
        </w:r>
        <w:r>
          <w:rPr>
            <w:noProof/>
            <w:webHidden/>
          </w:rPr>
          <w:tab/>
        </w:r>
        <w:r>
          <w:rPr>
            <w:noProof/>
            <w:webHidden/>
          </w:rPr>
          <w:fldChar w:fldCharType="begin"/>
        </w:r>
        <w:r>
          <w:rPr>
            <w:noProof/>
            <w:webHidden/>
          </w:rPr>
          <w:instrText xml:space="preserve"> PAGEREF _Toc230044693 \h </w:instrText>
        </w:r>
        <w:r>
          <w:rPr>
            <w:noProof/>
            <w:webHidden/>
          </w:rPr>
        </w:r>
        <w:r>
          <w:rPr>
            <w:noProof/>
            <w:webHidden/>
          </w:rPr>
          <w:fldChar w:fldCharType="separate"/>
        </w:r>
        <w:r>
          <w:rPr>
            <w:noProof/>
            <w:webHidden/>
          </w:rPr>
          <w:t>32</w:t>
        </w:r>
        <w:r>
          <w:rPr>
            <w:noProof/>
            <w:webHidden/>
          </w:rPr>
          <w:fldChar w:fldCharType="end"/>
        </w:r>
      </w:hyperlink>
    </w:p>
    <w:p w14:paraId="24C0CE58" w14:textId="1F1A880D" w:rsidR="007E1D53" w:rsidRDefault="007E1D53">
      <w:pPr>
        <w:pStyle w:val="TOC1"/>
        <w:tabs>
          <w:tab w:val="right" w:leader="dot" w:pos="10070"/>
        </w:tabs>
        <w:rPr>
          <w:rFonts w:asciiTheme="minorHAnsi" w:hAnsiTheme="minorHAnsi"/>
          <w:noProof/>
          <w:kern w:val="2"/>
          <w:sz w:val="24"/>
          <w:szCs w:val="24"/>
          <w14:ligatures w14:val="standardContextual"/>
        </w:rPr>
      </w:pPr>
      <w:hyperlink w:anchor="_Toc230044694" w:history="1">
        <w:r w:rsidRPr="00020EFA">
          <w:rPr>
            <w:rStyle w:val="Hyperlink"/>
            <w:rFonts w:ascii="Arial" w:hAnsi="Arial" w:cs="Arial"/>
            <w:noProof/>
          </w:rPr>
          <w:t>L. TRANSPORTATION POD</w:t>
        </w:r>
        <w:r>
          <w:rPr>
            <w:noProof/>
            <w:webHidden/>
          </w:rPr>
          <w:tab/>
        </w:r>
        <w:r>
          <w:rPr>
            <w:noProof/>
            <w:webHidden/>
          </w:rPr>
          <w:fldChar w:fldCharType="begin"/>
        </w:r>
        <w:r>
          <w:rPr>
            <w:noProof/>
            <w:webHidden/>
          </w:rPr>
          <w:instrText xml:space="preserve"> PAGEREF _Toc230044694 \h </w:instrText>
        </w:r>
        <w:r>
          <w:rPr>
            <w:noProof/>
            <w:webHidden/>
          </w:rPr>
        </w:r>
        <w:r>
          <w:rPr>
            <w:noProof/>
            <w:webHidden/>
          </w:rPr>
          <w:fldChar w:fldCharType="separate"/>
        </w:r>
        <w:r>
          <w:rPr>
            <w:noProof/>
            <w:webHidden/>
          </w:rPr>
          <w:t>33</w:t>
        </w:r>
        <w:r>
          <w:rPr>
            <w:noProof/>
            <w:webHidden/>
          </w:rPr>
          <w:fldChar w:fldCharType="end"/>
        </w:r>
      </w:hyperlink>
    </w:p>
    <w:p w14:paraId="13B8C0DE" w14:textId="17C5DB00"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95" w:history="1">
        <w:r w:rsidRPr="00020EFA">
          <w:rPr>
            <w:rStyle w:val="Hyperlink"/>
            <w:rFonts w:ascii="Arial" w:hAnsi="Arial" w:cs="Arial"/>
            <w:noProof/>
          </w:rPr>
          <w:t>Purpose</w:t>
        </w:r>
        <w:r>
          <w:rPr>
            <w:noProof/>
            <w:webHidden/>
          </w:rPr>
          <w:tab/>
        </w:r>
        <w:r>
          <w:rPr>
            <w:noProof/>
            <w:webHidden/>
          </w:rPr>
          <w:fldChar w:fldCharType="begin"/>
        </w:r>
        <w:r>
          <w:rPr>
            <w:noProof/>
            <w:webHidden/>
          </w:rPr>
          <w:instrText xml:space="preserve"> PAGEREF _Toc230044695 \h </w:instrText>
        </w:r>
        <w:r>
          <w:rPr>
            <w:noProof/>
            <w:webHidden/>
          </w:rPr>
        </w:r>
        <w:r>
          <w:rPr>
            <w:noProof/>
            <w:webHidden/>
          </w:rPr>
          <w:fldChar w:fldCharType="separate"/>
        </w:r>
        <w:r>
          <w:rPr>
            <w:noProof/>
            <w:webHidden/>
          </w:rPr>
          <w:t>33</w:t>
        </w:r>
        <w:r>
          <w:rPr>
            <w:noProof/>
            <w:webHidden/>
          </w:rPr>
          <w:fldChar w:fldCharType="end"/>
        </w:r>
      </w:hyperlink>
    </w:p>
    <w:p w14:paraId="31CBAF49" w14:textId="775E0590"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96" w:history="1">
        <w:r w:rsidRPr="00020EFA">
          <w:rPr>
            <w:rStyle w:val="Hyperlink"/>
            <w:rFonts w:ascii="Arial" w:hAnsi="Arial" w:cs="Arial"/>
            <w:noProof/>
          </w:rPr>
          <w:t>Examples of Support</w:t>
        </w:r>
        <w:r>
          <w:rPr>
            <w:noProof/>
            <w:webHidden/>
          </w:rPr>
          <w:tab/>
        </w:r>
        <w:r>
          <w:rPr>
            <w:noProof/>
            <w:webHidden/>
          </w:rPr>
          <w:fldChar w:fldCharType="begin"/>
        </w:r>
        <w:r>
          <w:rPr>
            <w:noProof/>
            <w:webHidden/>
          </w:rPr>
          <w:instrText xml:space="preserve"> PAGEREF _Toc230044696 \h </w:instrText>
        </w:r>
        <w:r>
          <w:rPr>
            <w:noProof/>
            <w:webHidden/>
          </w:rPr>
        </w:r>
        <w:r>
          <w:rPr>
            <w:noProof/>
            <w:webHidden/>
          </w:rPr>
          <w:fldChar w:fldCharType="separate"/>
        </w:r>
        <w:r>
          <w:rPr>
            <w:noProof/>
            <w:webHidden/>
          </w:rPr>
          <w:t>33</w:t>
        </w:r>
        <w:r>
          <w:rPr>
            <w:noProof/>
            <w:webHidden/>
          </w:rPr>
          <w:fldChar w:fldCharType="end"/>
        </w:r>
      </w:hyperlink>
    </w:p>
    <w:p w14:paraId="6E10448E" w14:textId="72DB50C6"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97" w:history="1">
        <w:r w:rsidRPr="00020EFA">
          <w:rPr>
            <w:rStyle w:val="Hyperlink"/>
            <w:rFonts w:ascii="Arial" w:hAnsi="Arial" w:cs="Arial"/>
            <w:noProof/>
          </w:rPr>
          <w:t>Examples of Community Support Systems</w:t>
        </w:r>
        <w:r>
          <w:rPr>
            <w:noProof/>
            <w:webHidden/>
          </w:rPr>
          <w:tab/>
        </w:r>
        <w:r>
          <w:rPr>
            <w:noProof/>
            <w:webHidden/>
          </w:rPr>
          <w:fldChar w:fldCharType="begin"/>
        </w:r>
        <w:r>
          <w:rPr>
            <w:noProof/>
            <w:webHidden/>
          </w:rPr>
          <w:instrText xml:space="preserve"> PAGEREF _Toc230044697 \h </w:instrText>
        </w:r>
        <w:r>
          <w:rPr>
            <w:noProof/>
            <w:webHidden/>
          </w:rPr>
        </w:r>
        <w:r>
          <w:rPr>
            <w:noProof/>
            <w:webHidden/>
          </w:rPr>
          <w:fldChar w:fldCharType="separate"/>
        </w:r>
        <w:r>
          <w:rPr>
            <w:noProof/>
            <w:webHidden/>
          </w:rPr>
          <w:t>33</w:t>
        </w:r>
        <w:r>
          <w:rPr>
            <w:noProof/>
            <w:webHidden/>
          </w:rPr>
          <w:fldChar w:fldCharType="end"/>
        </w:r>
      </w:hyperlink>
    </w:p>
    <w:p w14:paraId="0122EEE8" w14:textId="1584CB50"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98" w:history="1">
        <w:r w:rsidRPr="00020EFA">
          <w:rPr>
            <w:rStyle w:val="Hyperlink"/>
            <w:rFonts w:ascii="Arial" w:hAnsi="Arial" w:cs="Arial"/>
            <w:noProof/>
          </w:rPr>
          <w:t>Community Skills &amp; Volunteers Needed</w:t>
        </w:r>
        <w:r>
          <w:rPr>
            <w:noProof/>
            <w:webHidden/>
          </w:rPr>
          <w:tab/>
        </w:r>
        <w:r>
          <w:rPr>
            <w:noProof/>
            <w:webHidden/>
          </w:rPr>
          <w:fldChar w:fldCharType="begin"/>
        </w:r>
        <w:r>
          <w:rPr>
            <w:noProof/>
            <w:webHidden/>
          </w:rPr>
          <w:instrText xml:space="preserve"> PAGEREF _Toc230044698 \h </w:instrText>
        </w:r>
        <w:r>
          <w:rPr>
            <w:noProof/>
            <w:webHidden/>
          </w:rPr>
        </w:r>
        <w:r>
          <w:rPr>
            <w:noProof/>
            <w:webHidden/>
          </w:rPr>
          <w:fldChar w:fldCharType="separate"/>
        </w:r>
        <w:r>
          <w:rPr>
            <w:noProof/>
            <w:webHidden/>
          </w:rPr>
          <w:t>33</w:t>
        </w:r>
        <w:r>
          <w:rPr>
            <w:noProof/>
            <w:webHidden/>
          </w:rPr>
          <w:fldChar w:fldCharType="end"/>
        </w:r>
      </w:hyperlink>
    </w:p>
    <w:p w14:paraId="3433DC60" w14:textId="002280E8"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699" w:history="1">
        <w:r w:rsidRPr="00020EFA">
          <w:rPr>
            <w:rStyle w:val="Hyperlink"/>
            <w:rFonts w:ascii="Arial" w:hAnsi="Arial" w:cs="Arial"/>
            <w:noProof/>
          </w:rPr>
          <w:t>Why This Pod Matters</w:t>
        </w:r>
        <w:r>
          <w:rPr>
            <w:noProof/>
            <w:webHidden/>
          </w:rPr>
          <w:tab/>
        </w:r>
        <w:r>
          <w:rPr>
            <w:noProof/>
            <w:webHidden/>
          </w:rPr>
          <w:fldChar w:fldCharType="begin"/>
        </w:r>
        <w:r>
          <w:rPr>
            <w:noProof/>
            <w:webHidden/>
          </w:rPr>
          <w:instrText xml:space="preserve"> PAGEREF _Toc230044699 \h </w:instrText>
        </w:r>
        <w:r>
          <w:rPr>
            <w:noProof/>
            <w:webHidden/>
          </w:rPr>
        </w:r>
        <w:r>
          <w:rPr>
            <w:noProof/>
            <w:webHidden/>
          </w:rPr>
          <w:fldChar w:fldCharType="separate"/>
        </w:r>
        <w:r>
          <w:rPr>
            <w:noProof/>
            <w:webHidden/>
          </w:rPr>
          <w:t>34</w:t>
        </w:r>
        <w:r>
          <w:rPr>
            <w:noProof/>
            <w:webHidden/>
          </w:rPr>
          <w:fldChar w:fldCharType="end"/>
        </w:r>
      </w:hyperlink>
    </w:p>
    <w:p w14:paraId="449A1B27" w14:textId="18EB1333"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700" w:history="1">
        <w:r w:rsidRPr="00020EFA">
          <w:rPr>
            <w:rStyle w:val="Hyperlink"/>
            <w:rFonts w:ascii="Arial" w:hAnsi="Arial" w:cs="Arial"/>
            <w:noProof/>
          </w:rPr>
          <w:t>No One Left Behind</w:t>
        </w:r>
        <w:r>
          <w:rPr>
            <w:noProof/>
            <w:webHidden/>
          </w:rPr>
          <w:tab/>
        </w:r>
        <w:r>
          <w:rPr>
            <w:noProof/>
            <w:webHidden/>
          </w:rPr>
          <w:fldChar w:fldCharType="begin"/>
        </w:r>
        <w:r>
          <w:rPr>
            <w:noProof/>
            <w:webHidden/>
          </w:rPr>
          <w:instrText xml:space="preserve"> PAGEREF _Toc230044700 \h </w:instrText>
        </w:r>
        <w:r>
          <w:rPr>
            <w:noProof/>
            <w:webHidden/>
          </w:rPr>
        </w:r>
        <w:r>
          <w:rPr>
            <w:noProof/>
            <w:webHidden/>
          </w:rPr>
          <w:fldChar w:fldCharType="separate"/>
        </w:r>
        <w:r>
          <w:rPr>
            <w:noProof/>
            <w:webHidden/>
          </w:rPr>
          <w:t>35</w:t>
        </w:r>
        <w:r>
          <w:rPr>
            <w:noProof/>
            <w:webHidden/>
          </w:rPr>
          <w:fldChar w:fldCharType="end"/>
        </w:r>
      </w:hyperlink>
    </w:p>
    <w:p w14:paraId="6710890F" w14:textId="412DFA21"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701" w:history="1">
        <w:r w:rsidRPr="00020EFA">
          <w:rPr>
            <w:rStyle w:val="Hyperlink"/>
            <w:rFonts w:ascii="Arial" w:hAnsi="Arial" w:cs="Arial"/>
            <w:noProof/>
          </w:rPr>
          <w:t>Future Expansion</w:t>
        </w:r>
        <w:r>
          <w:rPr>
            <w:noProof/>
            <w:webHidden/>
          </w:rPr>
          <w:tab/>
        </w:r>
        <w:r>
          <w:rPr>
            <w:noProof/>
            <w:webHidden/>
          </w:rPr>
          <w:fldChar w:fldCharType="begin"/>
        </w:r>
        <w:r>
          <w:rPr>
            <w:noProof/>
            <w:webHidden/>
          </w:rPr>
          <w:instrText xml:space="preserve"> PAGEREF _Toc230044701 \h </w:instrText>
        </w:r>
        <w:r>
          <w:rPr>
            <w:noProof/>
            <w:webHidden/>
          </w:rPr>
        </w:r>
        <w:r>
          <w:rPr>
            <w:noProof/>
            <w:webHidden/>
          </w:rPr>
          <w:fldChar w:fldCharType="separate"/>
        </w:r>
        <w:r>
          <w:rPr>
            <w:noProof/>
            <w:webHidden/>
          </w:rPr>
          <w:t>35</w:t>
        </w:r>
        <w:r>
          <w:rPr>
            <w:noProof/>
            <w:webHidden/>
          </w:rPr>
          <w:fldChar w:fldCharType="end"/>
        </w:r>
      </w:hyperlink>
    </w:p>
    <w:p w14:paraId="0066FD8A" w14:textId="3ACC700A" w:rsidR="007E1D53" w:rsidRDefault="007E1D53">
      <w:pPr>
        <w:pStyle w:val="TOC2"/>
        <w:tabs>
          <w:tab w:val="right" w:leader="dot" w:pos="10070"/>
        </w:tabs>
        <w:rPr>
          <w:rFonts w:asciiTheme="minorHAnsi" w:hAnsiTheme="minorHAnsi"/>
          <w:noProof/>
          <w:kern w:val="2"/>
          <w:sz w:val="24"/>
          <w:szCs w:val="24"/>
          <w14:ligatures w14:val="standardContextual"/>
        </w:rPr>
      </w:pPr>
      <w:hyperlink w:anchor="_Toc230044702" w:history="1">
        <w:r w:rsidRPr="00020EFA">
          <w:rPr>
            <w:rStyle w:val="Hyperlink"/>
            <w:rFonts w:ascii="Arial" w:hAnsi="Arial" w:cs="Arial"/>
            <w:noProof/>
          </w:rPr>
          <w:t>About the Creator</w:t>
        </w:r>
        <w:r>
          <w:rPr>
            <w:noProof/>
            <w:webHidden/>
          </w:rPr>
          <w:tab/>
        </w:r>
        <w:r>
          <w:rPr>
            <w:noProof/>
            <w:webHidden/>
          </w:rPr>
          <w:fldChar w:fldCharType="begin"/>
        </w:r>
        <w:r>
          <w:rPr>
            <w:noProof/>
            <w:webHidden/>
          </w:rPr>
          <w:instrText xml:space="preserve"> PAGEREF _Toc230044702 \h </w:instrText>
        </w:r>
        <w:r>
          <w:rPr>
            <w:noProof/>
            <w:webHidden/>
          </w:rPr>
        </w:r>
        <w:r>
          <w:rPr>
            <w:noProof/>
            <w:webHidden/>
          </w:rPr>
          <w:fldChar w:fldCharType="separate"/>
        </w:r>
        <w:r>
          <w:rPr>
            <w:noProof/>
            <w:webHidden/>
          </w:rPr>
          <w:t>35</w:t>
        </w:r>
        <w:r>
          <w:rPr>
            <w:noProof/>
            <w:webHidden/>
          </w:rPr>
          <w:fldChar w:fldCharType="end"/>
        </w:r>
      </w:hyperlink>
    </w:p>
    <w:p w14:paraId="24A49CB4" w14:textId="4D027825" w:rsidR="00EB7773" w:rsidRPr="00EB6205" w:rsidRDefault="00EA0876">
      <w:pPr>
        <w:rPr>
          <w:rFonts w:ascii="Arial" w:hAnsi="Arial" w:cs="Arial"/>
        </w:rPr>
      </w:pPr>
      <w:r w:rsidRPr="002C6BBB">
        <w:rPr>
          <w:rFonts w:ascii="Arial" w:hAnsi="Arial" w:cs="Arial"/>
        </w:rPr>
        <w:fldChar w:fldCharType="end"/>
      </w:r>
      <w:r w:rsidRPr="00EB6205">
        <w:rPr>
          <w:rFonts w:ascii="Arial" w:hAnsi="Arial" w:cs="Arial"/>
        </w:rPr>
        <w:br w:type="page"/>
      </w:r>
    </w:p>
    <w:p w14:paraId="54FFA1DC" w14:textId="77777777" w:rsidR="00361E40" w:rsidRPr="00EB6205" w:rsidRDefault="00361E40" w:rsidP="00EB6205">
      <w:pPr>
        <w:pStyle w:val="Heading1"/>
        <w:rPr>
          <w:rFonts w:ascii="Arial" w:hAnsi="Arial" w:cs="Arial"/>
        </w:rPr>
      </w:pPr>
      <w:bookmarkStart w:id="1" w:name="_Toc230044620"/>
      <w:r w:rsidRPr="00EB6205">
        <w:rPr>
          <w:rFonts w:ascii="Arial" w:hAnsi="Arial" w:cs="Arial"/>
        </w:rPr>
        <w:lastRenderedPageBreak/>
        <w:t>EXAMPLE: HOUSING POD</w:t>
      </w:r>
      <w:bookmarkEnd w:id="1"/>
    </w:p>
    <w:p w14:paraId="6DF16204" w14:textId="77777777" w:rsidR="00361E40" w:rsidRPr="00EB6205" w:rsidRDefault="00361E40" w:rsidP="00361E40">
      <w:pPr>
        <w:pStyle w:val="NormalWeb"/>
        <w:spacing w:afterLines="40" w:after="96" w:afterAutospacing="0" w:line="276" w:lineRule="auto"/>
        <w:rPr>
          <w:rFonts w:ascii="Arial" w:hAnsi="Arial" w:cs="Arial"/>
          <w:sz w:val="22"/>
          <w:szCs w:val="22"/>
        </w:rPr>
      </w:pPr>
      <w:r w:rsidRPr="00EB6205">
        <w:rPr>
          <w:rFonts w:ascii="Arial" w:hAnsi="Arial" w:cs="Arial"/>
          <w:sz w:val="22"/>
          <w:szCs w:val="22"/>
        </w:rPr>
        <w:t>The Housing Pod is designed to help people during times of hardship, crisis, or displacement.</w:t>
      </w:r>
    </w:p>
    <w:p w14:paraId="604A1F46" w14:textId="31BA5D48" w:rsidR="00361E40" w:rsidRPr="00EB6205" w:rsidRDefault="00361E40" w:rsidP="00361E40">
      <w:pPr>
        <w:pStyle w:val="NormalWeb"/>
        <w:spacing w:afterLines="40" w:after="96" w:afterAutospacing="0" w:line="276" w:lineRule="auto"/>
        <w:rPr>
          <w:rFonts w:ascii="Arial" w:hAnsi="Arial" w:cs="Arial"/>
          <w:sz w:val="22"/>
          <w:szCs w:val="22"/>
        </w:rPr>
      </w:pPr>
      <w:r w:rsidRPr="00EB6205">
        <w:rPr>
          <w:rFonts w:ascii="Arial" w:hAnsi="Arial" w:cs="Arial"/>
          <w:sz w:val="22"/>
          <w:szCs w:val="22"/>
        </w:rPr>
        <w:t>This pod focuses on helping:</w:t>
      </w:r>
      <w:r w:rsidRPr="00EB6205">
        <w:rPr>
          <w:rFonts w:ascii="Arial" w:hAnsi="Arial" w:cs="Arial"/>
          <w:sz w:val="22"/>
          <w:szCs w:val="22"/>
        </w:rPr>
        <w:br/>
      </w:r>
      <w:r w:rsidR="007D619A" w:rsidRPr="00EB6205">
        <w:rPr>
          <w:rFonts w:ascii="Arial" w:hAnsi="Arial" w:cs="Arial"/>
          <w:sz w:val="22"/>
          <w:szCs w:val="22"/>
        </w:rPr>
        <w:t xml:space="preserve">• </w:t>
      </w:r>
      <w:r w:rsidR="000E783D" w:rsidRPr="00EB6205">
        <w:rPr>
          <w:rFonts w:ascii="Arial" w:hAnsi="Arial" w:cs="Arial"/>
          <w:sz w:val="22"/>
          <w:szCs w:val="22"/>
        </w:rPr>
        <w:t>P</w:t>
      </w:r>
      <w:r w:rsidR="007D619A" w:rsidRPr="00EB6205">
        <w:rPr>
          <w:rFonts w:ascii="Arial" w:hAnsi="Arial" w:cs="Arial"/>
          <w:sz w:val="22"/>
          <w:szCs w:val="22"/>
        </w:rPr>
        <w:t>eople who are homeless</w:t>
      </w:r>
      <w:r w:rsidR="007D619A" w:rsidRPr="00EB6205">
        <w:rPr>
          <w:rFonts w:ascii="Arial" w:hAnsi="Arial" w:cs="Arial"/>
          <w:sz w:val="22"/>
          <w:szCs w:val="22"/>
        </w:rPr>
        <w:br/>
      </w:r>
      <w:r w:rsidRPr="00EB6205">
        <w:rPr>
          <w:rFonts w:ascii="Arial" w:hAnsi="Arial" w:cs="Arial"/>
          <w:sz w:val="22"/>
          <w:szCs w:val="22"/>
        </w:rPr>
        <w:t xml:space="preserve">• </w:t>
      </w:r>
      <w:r w:rsidR="000E783D" w:rsidRPr="00EB6205">
        <w:rPr>
          <w:rFonts w:ascii="Arial" w:hAnsi="Arial" w:cs="Arial"/>
          <w:sz w:val="22"/>
          <w:szCs w:val="22"/>
        </w:rPr>
        <w:t>F</w:t>
      </w:r>
      <w:r w:rsidRPr="00EB6205">
        <w:rPr>
          <w:rFonts w:ascii="Arial" w:hAnsi="Arial" w:cs="Arial"/>
          <w:sz w:val="22"/>
          <w:szCs w:val="22"/>
        </w:rPr>
        <w:t>amilies facing eviction</w:t>
      </w:r>
      <w:r w:rsidRPr="00EB6205">
        <w:rPr>
          <w:rFonts w:ascii="Arial" w:hAnsi="Arial" w:cs="Arial"/>
          <w:sz w:val="22"/>
          <w:szCs w:val="22"/>
        </w:rPr>
        <w:br/>
        <w:t xml:space="preserve">• </w:t>
      </w:r>
      <w:r w:rsidR="000E783D" w:rsidRPr="00EB6205">
        <w:rPr>
          <w:rFonts w:ascii="Arial" w:hAnsi="Arial" w:cs="Arial"/>
          <w:sz w:val="22"/>
          <w:szCs w:val="22"/>
        </w:rPr>
        <w:t>E</w:t>
      </w:r>
      <w:r w:rsidRPr="00EB6205">
        <w:rPr>
          <w:rFonts w:ascii="Arial" w:hAnsi="Arial" w:cs="Arial"/>
          <w:sz w:val="22"/>
          <w:szCs w:val="22"/>
        </w:rPr>
        <w:t>lderly or disabled individuals needing safe shelter</w:t>
      </w:r>
      <w:r w:rsidRPr="00EB6205">
        <w:rPr>
          <w:rFonts w:ascii="Arial" w:hAnsi="Arial" w:cs="Arial"/>
          <w:sz w:val="22"/>
          <w:szCs w:val="22"/>
        </w:rPr>
        <w:br/>
        <w:t xml:space="preserve">• </w:t>
      </w:r>
      <w:r w:rsidR="000E783D" w:rsidRPr="00EB6205">
        <w:rPr>
          <w:rFonts w:ascii="Arial" w:hAnsi="Arial" w:cs="Arial"/>
          <w:sz w:val="22"/>
          <w:szCs w:val="22"/>
        </w:rPr>
        <w:t>P</w:t>
      </w:r>
      <w:r w:rsidRPr="00EB6205">
        <w:rPr>
          <w:rFonts w:ascii="Arial" w:hAnsi="Arial" w:cs="Arial"/>
          <w:sz w:val="22"/>
          <w:szCs w:val="22"/>
        </w:rPr>
        <w:t>eople displaced by disaster, emergencies, or financial hardship</w:t>
      </w:r>
      <w:r w:rsidRPr="00EB6205">
        <w:rPr>
          <w:rFonts w:ascii="Arial" w:hAnsi="Arial" w:cs="Arial"/>
          <w:sz w:val="22"/>
          <w:szCs w:val="22"/>
        </w:rPr>
        <w:br/>
        <w:t xml:space="preserve">• </w:t>
      </w:r>
      <w:r w:rsidR="000E783D" w:rsidRPr="00EB6205">
        <w:rPr>
          <w:rFonts w:ascii="Arial" w:hAnsi="Arial" w:cs="Arial"/>
          <w:sz w:val="22"/>
          <w:szCs w:val="22"/>
        </w:rPr>
        <w:t>I</w:t>
      </w:r>
      <w:r w:rsidRPr="00EB6205">
        <w:rPr>
          <w:rFonts w:ascii="Arial" w:hAnsi="Arial" w:cs="Arial"/>
          <w:sz w:val="22"/>
          <w:szCs w:val="22"/>
        </w:rPr>
        <w:t>ndividuals without safe housing during extreme weather or crisis situations</w:t>
      </w:r>
    </w:p>
    <w:p w14:paraId="169EA8F5" w14:textId="02E86DA8" w:rsidR="00361E40" w:rsidRPr="00EB6205" w:rsidRDefault="00361E40" w:rsidP="00361E40">
      <w:pPr>
        <w:pStyle w:val="NormalWeb"/>
        <w:spacing w:afterLines="40" w:after="96" w:afterAutospacing="0" w:line="276" w:lineRule="auto"/>
        <w:rPr>
          <w:rFonts w:ascii="Arial" w:hAnsi="Arial" w:cs="Arial"/>
          <w:sz w:val="22"/>
          <w:szCs w:val="22"/>
        </w:rPr>
      </w:pPr>
      <w:r w:rsidRPr="00EB6205">
        <w:rPr>
          <w:rFonts w:ascii="Arial" w:hAnsi="Arial" w:cs="Arial"/>
          <w:sz w:val="22"/>
          <w:szCs w:val="22"/>
        </w:rPr>
        <w:t>Examples of how communities may help:</w:t>
      </w:r>
      <w:r w:rsidRPr="00EB6205">
        <w:rPr>
          <w:rFonts w:ascii="Arial" w:hAnsi="Arial" w:cs="Arial"/>
          <w:sz w:val="22"/>
          <w:szCs w:val="22"/>
        </w:rPr>
        <w:br/>
        <w:t xml:space="preserve">• </w:t>
      </w:r>
      <w:r w:rsidR="000E783D" w:rsidRPr="00EB6205">
        <w:rPr>
          <w:rFonts w:ascii="Arial" w:hAnsi="Arial" w:cs="Arial"/>
          <w:sz w:val="22"/>
          <w:szCs w:val="22"/>
        </w:rPr>
        <w:t>R</w:t>
      </w:r>
      <w:r w:rsidRPr="00EB6205">
        <w:rPr>
          <w:rFonts w:ascii="Arial" w:hAnsi="Arial" w:cs="Arial"/>
          <w:sz w:val="22"/>
          <w:szCs w:val="22"/>
        </w:rPr>
        <w:t>epurposing unused buildings or empty community spaces</w:t>
      </w:r>
      <w:r w:rsidRPr="00EB6205">
        <w:rPr>
          <w:rFonts w:ascii="Arial" w:hAnsi="Arial" w:cs="Arial"/>
          <w:sz w:val="22"/>
          <w:szCs w:val="22"/>
        </w:rPr>
        <w:br/>
        <w:t xml:space="preserve">• </w:t>
      </w:r>
      <w:r w:rsidR="000E783D" w:rsidRPr="00EB6205">
        <w:rPr>
          <w:rFonts w:ascii="Arial" w:hAnsi="Arial" w:cs="Arial"/>
          <w:sz w:val="22"/>
          <w:szCs w:val="22"/>
        </w:rPr>
        <w:t>W</w:t>
      </w:r>
      <w:r w:rsidRPr="00EB6205">
        <w:rPr>
          <w:rFonts w:ascii="Arial" w:hAnsi="Arial" w:cs="Arial"/>
          <w:sz w:val="22"/>
          <w:szCs w:val="22"/>
        </w:rPr>
        <w:t>orking with hotels and motels for temporary shelter options</w:t>
      </w:r>
      <w:r w:rsidRPr="00EB6205">
        <w:rPr>
          <w:rFonts w:ascii="Arial" w:hAnsi="Arial" w:cs="Arial"/>
          <w:sz w:val="22"/>
          <w:szCs w:val="22"/>
        </w:rPr>
        <w:br/>
        <w:t xml:space="preserve">• </w:t>
      </w:r>
      <w:r w:rsidR="000E783D" w:rsidRPr="00EB6205">
        <w:rPr>
          <w:rFonts w:ascii="Arial" w:hAnsi="Arial" w:cs="Arial"/>
          <w:sz w:val="22"/>
          <w:szCs w:val="22"/>
        </w:rPr>
        <w:t>O</w:t>
      </w:r>
      <w:r w:rsidRPr="00EB6205">
        <w:rPr>
          <w:rFonts w:ascii="Arial" w:hAnsi="Arial" w:cs="Arial"/>
          <w:sz w:val="22"/>
          <w:szCs w:val="22"/>
        </w:rPr>
        <w:t>rganizing emergency warming or cooling shelters</w:t>
      </w:r>
      <w:r w:rsidRPr="00EB6205">
        <w:rPr>
          <w:rFonts w:ascii="Arial" w:hAnsi="Arial" w:cs="Arial"/>
          <w:sz w:val="22"/>
          <w:szCs w:val="22"/>
        </w:rPr>
        <w:br/>
        <w:t xml:space="preserve">• </w:t>
      </w:r>
      <w:r w:rsidR="00A947C3" w:rsidRPr="00EB6205">
        <w:rPr>
          <w:rFonts w:ascii="Arial" w:hAnsi="Arial" w:cs="Arial"/>
          <w:sz w:val="22"/>
          <w:szCs w:val="22"/>
        </w:rPr>
        <w:t>H</w:t>
      </w:r>
      <w:r w:rsidRPr="00EB6205">
        <w:rPr>
          <w:rFonts w:ascii="Arial" w:hAnsi="Arial" w:cs="Arial"/>
          <w:sz w:val="22"/>
          <w:szCs w:val="22"/>
        </w:rPr>
        <w:t>elping connect people with housing resources and transportation</w:t>
      </w:r>
      <w:r w:rsidRPr="00EB6205">
        <w:rPr>
          <w:rFonts w:ascii="Arial" w:hAnsi="Arial" w:cs="Arial"/>
          <w:sz w:val="22"/>
          <w:szCs w:val="22"/>
        </w:rPr>
        <w:br/>
        <w:t xml:space="preserve">• </w:t>
      </w:r>
      <w:r w:rsidR="00A947C3" w:rsidRPr="00EB6205">
        <w:rPr>
          <w:rFonts w:ascii="Arial" w:hAnsi="Arial" w:cs="Arial"/>
          <w:sz w:val="22"/>
          <w:szCs w:val="22"/>
        </w:rPr>
        <w:t>C</w:t>
      </w:r>
      <w:r w:rsidRPr="00EB6205">
        <w:rPr>
          <w:rFonts w:ascii="Arial" w:hAnsi="Arial" w:cs="Arial"/>
          <w:sz w:val="22"/>
          <w:szCs w:val="22"/>
        </w:rPr>
        <w:t>reating volunteer outreach teams to check on vulnerable residents</w:t>
      </w:r>
      <w:r w:rsidRPr="00EB6205">
        <w:rPr>
          <w:rFonts w:ascii="Arial" w:hAnsi="Arial" w:cs="Arial"/>
          <w:sz w:val="22"/>
          <w:szCs w:val="22"/>
        </w:rPr>
        <w:br/>
        <w:t xml:space="preserve">• </w:t>
      </w:r>
      <w:r w:rsidR="00A947C3" w:rsidRPr="00EB6205">
        <w:rPr>
          <w:rFonts w:ascii="Arial" w:hAnsi="Arial" w:cs="Arial"/>
          <w:sz w:val="22"/>
          <w:szCs w:val="22"/>
        </w:rPr>
        <w:t>W</w:t>
      </w:r>
      <w:r w:rsidRPr="00EB6205">
        <w:rPr>
          <w:rFonts w:ascii="Arial" w:hAnsi="Arial" w:cs="Arial"/>
          <w:sz w:val="22"/>
          <w:szCs w:val="22"/>
        </w:rPr>
        <w:t>orking with churches, shelters, landlords, contractors, and housing groups</w:t>
      </w:r>
      <w:r w:rsidRPr="00EB6205">
        <w:rPr>
          <w:rFonts w:ascii="Arial" w:hAnsi="Arial" w:cs="Arial"/>
          <w:sz w:val="22"/>
          <w:szCs w:val="22"/>
        </w:rPr>
        <w:br/>
        <w:t xml:space="preserve">• </w:t>
      </w:r>
      <w:r w:rsidR="00A947C3" w:rsidRPr="00EB6205">
        <w:rPr>
          <w:rFonts w:ascii="Arial" w:hAnsi="Arial" w:cs="Arial"/>
          <w:sz w:val="22"/>
          <w:szCs w:val="22"/>
        </w:rPr>
        <w:t>I</w:t>
      </w:r>
      <w:r w:rsidRPr="00EB6205">
        <w:rPr>
          <w:rFonts w:ascii="Arial" w:hAnsi="Arial" w:cs="Arial"/>
          <w:sz w:val="22"/>
          <w:szCs w:val="22"/>
        </w:rPr>
        <w:t>dentifying safe temporary housing before emergencies happen</w:t>
      </w:r>
    </w:p>
    <w:p w14:paraId="5FC48164" w14:textId="7454DA04" w:rsidR="00361E40" w:rsidRPr="00EB6205" w:rsidRDefault="00361E40" w:rsidP="00361E40">
      <w:pPr>
        <w:pStyle w:val="NormalWeb"/>
        <w:spacing w:afterLines="40" w:after="96" w:afterAutospacing="0" w:line="276" w:lineRule="auto"/>
        <w:rPr>
          <w:rFonts w:ascii="Arial" w:hAnsi="Arial" w:cs="Arial"/>
          <w:sz w:val="22"/>
          <w:szCs w:val="22"/>
        </w:rPr>
      </w:pPr>
      <w:r w:rsidRPr="00EB6205">
        <w:rPr>
          <w:rFonts w:ascii="Arial" w:hAnsi="Arial" w:cs="Arial"/>
          <w:sz w:val="22"/>
          <w:szCs w:val="22"/>
        </w:rPr>
        <w:t>Possible community support may include:</w:t>
      </w:r>
      <w:r w:rsidRPr="00EB6205">
        <w:rPr>
          <w:rFonts w:ascii="Arial" w:hAnsi="Arial" w:cs="Arial"/>
          <w:sz w:val="22"/>
          <w:szCs w:val="22"/>
        </w:rPr>
        <w:br/>
        <w:t xml:space="preserve">• </w:t>
      </w:r>
      <w:r w:rsidR="00A947C3" w:rsidRPr="00EB6205">
        <w:rPr>
          <w:rFonts w:ascii="Arial" w:hAnsi="Arial" w:cs="Arial"/>
          <w:sz w:val="22"/>
          <w:szCs w:val="22"/>
        </w:rPr>
        <w:t>T</w:t>
      </w:r>
      <w:r w:rsidRPr="00EB6205">
        <w:rPr>
          <w:rFonts w:ascii="Arial" w:hAnsi="Arial" w:cs="Arial"/>
          <w:sz w:val="22"/>
          <w:szCs w:val="22"/>
        </w:rPr>
        <w:t>emporary emergency shelter</w:t>
      </w:r>
      <w:r w:rsidRPr="00EB6205">
        <w:rPr>
          <w:rFonts w:ascii="Arial" w:hAnsi="Arial" w:cs="Arial"/>
          <w:sz w:val="22"/>
          <w:szCs w:val="22"/>
        </w:rPr>
        <w:br/>
        <w:t xml:space="preserve">• </w:t>
      </w:r>
      <w:r w:rsidR="00A947C3" w:rsidRPr="00EB6205">
        <w:rPr>
          <w:rFonts w:ascii="Arial" w:hAnsi="Arial" w:cs="Arial"/>
          <w:sz w:val="22"/>
          <w:szCs w:val="22"/>
        </w:rPr>
        <w:t>T</w:t>
      </w:r>
      <w:r w:rsidRPr="00EB6205">
        <w:rPr>
          <w:rFonts w:ascii="Arial" w:hAnsi="Arial" w:cs="Arial"/>
          <w:sz w:val="22"/>
          <w:szCs w:val="22"/>
        </w:rPr>
        <w:t>ransportation assistance</w:t>
      </w:r>
      <w:r w:rsidRPr="00EB6205">
        <w:rPr>
          <w:rFonts w:ascii="Arial" w:hAnsi="Arial" w:cs="Arial"/>
          <w:sz w:val="22"/>
          <w:szCs w:val="22"/>
        </w:rPr>
        <w:br/>
        <w:t xml:space="preserve">• </w:t>
      </w:r>
      <w:r w:rsidR="00A947C3" w:rsidRPr="00EB6205">
        <w:rPr>
          <w:rFonts w:ascii="Arial" w:hAnsi="Arial" w:cs="Arial"/>
          <w:sz w:val="22"/>
          <w:szCs w:val="22"/>
        </w:rPr>
        <w:t>W</w:t>
      </w:r>
      <w:r w:rsidRPr="00EB6205">
        <w:rPr>
          <w:rFonts w:ascii="Arial" w:hAnsi="Arial" w:cs="Arial"/>
          <w:sz w:val="22"/>
          <w:szCs w:val="22"/>
        </w:rPr>
        <w:t>ellness and safety check-ins</w:t>
      </w:r>
      <w:r w:rsidRPr="00EB6205">
        <w:rPr>
          <w:rFonts w:ascii="Arial" w:hAnsi="Arial" w:cs="Arial"/>
          <w:sz w:val="22"/>
          <w:szCs w:val="22"/>
        </w:rPr>
        <w:br/>
        <w:t xml:space="preserve">• </w:t>
      </w:r>
      <w:r w:rsidR="00A947C3" w:rsidRPr="00EB6205">
        <w:rPr>
          <w:rFonts w:ascii="Arial" w:hAnsi="Arial" w:cs="Arial"/>
          <w:sz w:val="22"/>
          <w:szCs w:val="22"/>
        </w:rPr>
        <w:t>H</w:t>
      </w:r>
      <w:r w:rsidRPr="00EB6205">
        <w:rPr>
          <w:rFonts w:ascii="Arial" w:hAnsi="Arial" w:cs="Arial"/>
          <w:sz w:val="22"/>
          <w:szCs w:val="22"/>
        </w:rPr>
        <w:t>ousing resource coordination</w:t>
      </w:r>
      <w:r w:rsidRPr="00EB6205">
        <w:rPr>
          <w:rFonts w:ascii="Arial" w:hAnsi="Arial" w:cs="Arial"/>
          <w:sz w:val="22"/>
          <w:szCs w:val="22"/>
        </w:rPr>
        <w:br/>
        <w:t xml:space="preserve">• </w:t>
      </w:r>
      <w:r w:rsidR="00A947C3" w:rsidRPr="00EB6205">
        <w:rPr>
          <w:rFonts w:ascii="Arial" w:hAnsi="Arial" w:cs="Arial"/>
          <w:sz w:val="22"/>
          <w:szCs w:val="22"/>
        </w:rPr>
        <w:t>V</w:t>
      </w:r>
      <w:r w:rsidRPr="00EB6205">
        <w:rPr>
          <w:rFonts w:ascii="Arial" w:hAnsi="Arial" w:cs="Arial"/>
          <w:sz w:val="22"/>
          <w:szCs w:val="22"/>
        </w:rPr>
        <w:t>olunteer support for vulnerable individuals and families</w:t>
      </w:r>
    </w:p>
    <w:p w14:paraId="10A4B09F" w14:textId="747B1F4A" w:rsidR="00361E40" w:rsidRPr="00EB6205" w:rsidRDefault="00361E40" w:rsidP="00361E40">
      <w:pPr>
        <w:pStyle w:val="NormalWeb"/>
        <w:spacing w:afterLines="40" w:after="96" w:afterAutospacing="0" w:line="276" w:lineRule="auto"/>
        <w:rPr>
          <w:rFonts w:ascii="Arial" w:hAnsi="Arial" w:cs="Arial"/>
          <w:sz w:val="22"/>
          <w:szCs w:val="22"/>
        </w:rPr>
      </w:pPr>
      <w:r w:rsidRPr="00EB6205">
        <w:rPr>
          <w:rFonts w:ascii="Arial" w:hAnsi="Arial" w:cs="Arial"/>
          <w:sz w:val="22"/>
          <w:szCs w:val="22"/>
        </w:rPr>
        <w:t>Community skills and volunteers that may help:</w:t>
      </w:r>
      <w:r w:rsidRPr="00EB6205">
        <w:rPr>
          <w:rFonts w:ascii="Arial" w:hAnsi="Arial" w:cs="Arial"/>
          <w:sz w:val="22"/>
          <w:szCs w:val="22"/>
        </w:rPr>
        <w:br/>
        <w:t xml:space="preserve">• </w:t>
      </w:r>
      <w:r w:rsidR="00A947C3" w:rsidRPr="00EB6205">
        <w:rPr>
          <w:rFonts w:ascii="Arial" w:hAnsi="Arial" w:cs="Arial"/>
          <w:sz w:val="22"/>
          <w:szCs w:val="22"/>
        </w:rPr>
        <w:t>C</w:t>
      </w:r>
      <w:r w:rsidRPr="00EB6205">
        <w:rPr>
          <w:rFonts w:ascii="Arial" w:hAnsi="Arial" w:cs="Arial"/>
          <w:sz w:val="22"/>
          <w:szCs w:val="22"/>
        </w:rPr>
        <w:t>ontractors and construction workers</w:t>
      </w:r>
      <w:r w:rsidRPr="00EB6205">
        <w:rPr>
          <w:rFonts w:ascii="Arial" w:hAnsi="Arial" w:cs="Arial"/>
          <w:sz w:val="22"/>
          <w:szCs w:val="22"/>
        </w:rPr>
        <w:br/>
        <w:t xml:space="preserve">• </w:t>
      </w:r>
      <w:r w:rsidR="00A947C3" w:rsidRPr="00EB6205">
        <w:rPr>
          <w:rFonts w:ascii="Arial" w:hAnsi="Arial" w:cs="Arial"/>
          <w:sz w:val="22"/>
          <w:szCs w:val="22"/>
        </w:rPr>
        <w:t>E</w:t>
      </w:r>
      <w:r w:rsidRPr="00EB6205">
        <w:rPr>
          <w:rFonts w:ascii="Arial" w:hAnsi="Arial" w:cs="Arial"/>
          <w:sz w:val="22"/>
          <w:szCs w:val="22"/>
        </w:rPr>
        <w:t>lectricians, plumbers, and maintenance workers</w:t>
      </w:r>
      <w:r w:rsidRPr="00EB6205">
        <w:rPr>
          <w:rFonts w:ascii="Arial" w:hAnsi="Arial" w:cs="Arial"/>
          <w:sz w:val="22"/>
          <w:szCs w:val="22"/>
        </w:rPr>
        <w:br/>
        <w:t xml:space="preserve">• </w:t>
      </w:r>
      <w:r w:rsidR="00A947C3" w:rsidRPr="00EB6205">
        <w:rPr>
          <w:rFonts w:ascii="Arial" w:hAnsi="Arial" w:cs="Arial"/>
          <w:sz w:val="22"/>
          <w:szCs w:val="22"/>
        </w:rPr>
        <w:t>S</w:t>
      </w:r>
      <w:r w:rsidRPr="00EB6205">
        <w:rPr>
          <w:rFonts w:ascii="Arial" w:hAnsi="Arial" w:cs="Arial"/>
          <w:sz w:val="22"/>
          <w:szCs w:val="22"/>
        </w:rPr>
        <w:t>ocial workers and outreach volunteers</w:t>
      </w:r>
      <w:r w:rsidRPr="00EB6205">
        <w:rPr>
          <w:rFonts w:ascii="Arial" w:hAnsi="Arial" w:cs="Arial"/>
          <w:sz w:val="22"/>
          <w:szCs w:val="22"/>
        </w:rPr>
        <w:br/>
        <w:t xml:space="preserve">• </w:t>
      </w:r>
      <w:r w:rsidR="00A947C3" w:rsidRPr="00EB6205">
        <w:rPr>
          <w:rFonts w:ascii="Arial" w:hAnsi="Arial" w:cs="Arial"/>
          <w:sz w:val="22"/>
          <w:szCs w:val="22"/>
        </w:rPr>
        <w:t>D</w:t>
      </w:r>
      <w:r w:rsidRPr="00EB6205">
        <w:rPr>
          <w:rFonts w:ascii="Arial" w:hAnsi="Arial" w:cs="Arial"/>
          <w:sz w:val="22"/>
          <w:szCs w:val="22"/>
        </w:rPr>
        <w:t>rivers and transportation volunteers</w:t>
      </w:r>
      <w:r w:rsidRPr="00EB6205">
        <w:rPr>
          <w:rFonts w:ascii="Arial" w:hAnsi="Arial" w:cs="Arial"/>
          <w:sz w:val="22"/>
          <w:szCs w:val="22"/>
        </w:rPr>
        <w:br/>
        <w:t xml:space="preserve">• </w:t>
      </w:r>
      <w:r w:rsidR="00A947C3" w:rsidRPr="00EB6205">
        <w:rPr>
          <w:rFonts w:ascii="Arial" w:hAnsi="Arial" w:cs="Arial"/>
          <w:sz w:val="22"/>
          <w:szCs w:val="22"/>
        </w:rPr>
        <w:t>R</w:t>
      </w:r>
      <w:r w:rsidRPr="00EB6205">
        <w:rPr>
          <w:rFonts w:ascii="Arial" w:hAnsi="Arial" w:cs="Arial"/>
          <w:sz w:val="22"/>
          <w:szCs w:val="22"/>
        </w:rPr>
        <w:t>ealtors, landlords, and housing advocates</w:t>
      </w:r>
    </w:p>
    <w:p w14:paraId="19188EB1" w14:textId="20EBCC32" w:rsidR="00361E40" w:rsidRPr="00EB6205" w:rsidRDefault="00361E40" w:rsidP="00361E40">
      <w:pPr>
        <w:pStyle w:val="NormalWeb"/>
        <w:spacing w:afterLines="40" w:after="96" w:afterAutospacing="0" w:line="276" w:lineRule="auto"/>
        <w:rPr>
          <w:rFonts w:ascii="Arial" w:hAnsi="Arial" w:cs="Arial"/>
          <w:sz w:val="22"/>
          <w:szCs w:val="22"/>
        </w:rPr>
      </w:pPr>
      <w:r w:rsidRPr="00EB6205">
        <w:rPr>
          <w:rFonts w:ascii="Arial" w:hAnsi="Arial" w:cs="Arial"/>
          <w:sz w:val="22"/>
          <w:szCs w:val="22"/>
        </w:rPr>
        <w:t>Organizations or groups that may support this pod:</w:t>
      </w:r>
      <w:r w:rsidRPr="00EB6205">
        <w:rPr>
          <w:rFonts w:ascii="Arial" w:hAnsi="Arial" w:cs="Arial"/>
          <w:sz w:val="22"/>
          <w:szCs w:val="22"/>
        </w:rPr>
        <w:br/>
        <w:t>• Habitat for Humanity</w:t>
      </w:r>
      <w:r w:rsidRPr="00EB6205">
        <w:rPr>
          <w:rFonts w:ascii="Arial" w:hAnsi="Arial" w:cs="Arial"/>
          <w:sz w:val="22"/>
          <w:szCs w:val="22"/>
        </w:rPr>
        <w:br/>
        <w:t xml:space="preserve">• </w:t>
      </w:r>
      <w:r w:rsidR="00A947C3" w:rsidRPr="00EB6205">
        <w:rPr>
          <w:rFonts w:ascii="Arial" w:hAnsi="Arial" w:cs="Arial"/>
          <w:sz w:val="22"/>
          <w:szCs w:val="22"/>
        </w:rPr>
        <w:t>H</w:t>
      </w:r>
      <w:r w:rsidRPr="00EB6205">
        <w:rPr>
          <w:rFonts w:ascii="Arial" w:hAnsi="Arial" w:cs="Arial"/>
          <w:sz w:val="22"/>
          <w:szCs w:val="22"/>
        </w:rPr>
        <w:t>ousing assistance organizations</w:t>
      </w:r>
      <w:r w:rsidRPr="00EB6205">
        <w:rPr>
          <w:rFonts w:ascii="Arial" w:hAnsi="Arial" w:cs="Arial"/>
          <w:sz w:val="22"/>
          <w:szCs w:val="22"/>
        </w:rPr>
        <w:br/>
        <w:t xml:space="preserve">• </w:t>
      </w:r>
      <w:r w:rsidR="00A947C3" w:rsidRPr="00EB6205">
        <w:rPr>
          <w:rFonts w:ascii="Arial" w:hAnsi="Arial" w:cs="Arial"/>
          <w:sz w:val="22"/>
          <w:szCs w:val="22"/>
        </w:rPr>
        <w:t>S</w:t>
      </w:r>
      <w:r w:rsidRPr="00EB6205">
        <w:rPr>
          <w:rFonts w:ascii="Arial" w:hAnsi="Arial" w:cs="Arial"/>
          <w:sz w:val="22"/>
          <w:szCs w:val="22"/>
        </w:rPr>
        <w:t>helters and outreach groups</w:t>
      </w:r>
      <w:r w:rsidRPr="00EB6205">
        <w:rPr>
          <w:rFonts w:ascii="Arial" w:hAnsi="Arial" w:cs="Arial"/>
          <w:sz w:val="22"/>
          <w:szCs w:val="22"/>
        </w:rPr>
        <w:br/>
        <w:t xml:space="preserve">• </w:t>
      </w:r>
      <w:r w:rsidR="00A947C3" w:rsidRPr="00EB6205">
        <w:rPr>
          <w:rFonts w:ascii="Arial" w:hAnsi="Arial" w:cs="Arial"/>
          <w:sz w:val="22"/>
          <w:szCs w:val="22"/>
        </w:rPr>
        <w:t>C</w:t>
      </w:r>
      <w:r w:rsidRPr="00EB6205">
        <w:rPr>
          <w:rFonts w:ascii="Arial" w:hAnsi="Arial" w:cs="Arial"/>
          <w:sz w:val="22"/>
          <w:szCs w:val="22"/>
        </w:rPr>
        <w:t>hurches and faith-based organizations</w:t>
      </w:r>
      <w:r w:rsidRPr="00EB6205">
        <w:rPr>
          <w:rFonts w:ascii="Arial" w:hAnsi="Arial" w:cs="Arial"/>
          <w:sz w:val="22"/>
          <w:szCs w:val="22"/>
        </w:rPr>
        <w:br/>
        <w:t xml:space="preserve">• </w:t>
      </w:r>
      <w:r w:rsidR="00EB6205" w:rsidRPr="00EB6205">
        <w:rPr>
          <w:rFonts w:ascii="Arial" w:hAnsi="Arial" w:cs="Arial"/>
          <w:sz w:val="22"/>
          <w:szCs w:val="22"/>
        </w:rPr>
        <w:t>V</w:t>
      </w:r>
      <w:r w:rsidRPr="00EB6205">
        <w:rPr>
          <w:rFonts w:ascii="Arial" w:hAnsi="Arial" w:cs="Arial"/>
          <w:sz w:val="22"/>
          <w:szCs w:val="22"/>
        </w:rPr>
        <w:t>olunteer and neighborhood support groups</w:t>
      </w:r>
    </w:p>
    <w:p w14:paraId="5E26E85A" w14:textId="77777777" w:rsidR="00361E40" w:rsidRPr="00EB6205" w:rsidRDefault="00361E40" w:rsidP="00B551D5">
      <w:pPr>
        <w:pStyle w:val="NormalWeb"/>
        <w:spacing w:afterLines="40" w:after="96" w:afterAutospacing="0" w:line="276" w:lineRule="auto"/>
        <w:rPr>
          <w:rFonts w:ascii="Arial" w:hAnsi="Arial" w:cs="Arial"/>
          <w:sz w:val="22"/>
          <w:szCs w:val="22"/>
        </w:rPr>
      </w:pPr>
      <w:r w:rsidRPr="00EB6205">
        <w:rPr>
          <w:rFonts w:ascii="Arial" w:hAnsi="Arial" w:cs="Arial"/>
          <w:sz w:val="22"/>
          <w:szCs w:val="22"/>
        </w:rPr>
        <w:t>This Housing Pod is only one example of 12 Community Support Pods included in the Community-Powered Blueprint.</w:t>
      </w:r>
    </w:p>
    <w:p w14:paraId="63F8C3C9" w14:textId="6BC6352C" w:rsidR="0009769D" w:rsidRPr="00EB6205" w:rsidRDefault="00361E40" w:rsidP="00B551D5">
      <w:pPr>
        <w:pStyle w:val="NormalWeb"/>
        <w:spacing w:afterLines="40" w:after="96" w:afterAutospacing="0" w:line="276" w:lineRule="auto"/>
        <w:rPr>
          <w:rFonts w:ascii="Arial" w:hAnsi="Arial" w:cs="Arial"/>
          <w:sz w:val="22"/>
          <w:szCs w:val="22"/>
        </w:rPr>
      </w:pPr>
      <w:r w:rsidRPr="00EB6205">
        <w:rPr>
          <w:rFonts w:ascii="Arial" w:hAnsi="Arial" w:cs="Arial"/>
          <w:sz w:val="22"/>
          <w:szCs w:val="22"/>
        </w:rPr>
        <w:lastRenderedPageBreak/>
        <w:t>The remaining pods focus on other critical community needs such as food, clean water, healthcare, transportation, communication, education, emotional support, energy assistance, survival skills, and resource coordination.</w:t>
      </w:r>
    </w:p>
    <w:p w14:paraId="33338C9F" w14:textId="4B1E9B43" w:rsidR="002E4EDA" w:rsidRPr="00EB6205" w:rsidRDefault="002E4EDA" w:rsidP="00B551D5">
      <w:pPr>
        <w:pStyle w:val="NormalWeb"/>
        <w:spacing w:afterLines="40" w:after="96" w:afterAutospacing="0" w:line="276" w:lineRule="auto"/>
        <w:rPr>
          <w:rFonts w:ascii="Arial" w:hAnsi="Arial" w:cs="Arial"/>
          <w:sz w:val="22"/>
          <w:szCs w:val="22"/>
        </w:rPr>
      </w:pPr>
      <w:r w:rsidRPr="00EB6205">
        <w:rPr>
          <w:rFonts w:ascii="Arial" w:hAnsi="Arial" w:cs="Arial"/>
          <w:sz w:val="22"/>
          <w:szCs w:val="22"/>
        </w:rPr>
        <w:t>Note: The organizations and groups listed above</w:t>
      </w:r>
      <w:r w:rsidR="00CA4A13">
        <w:rPr>
          <w:rFonts w:ascii="Arial" w:hAnsi="Arial" w:cs="Arial"/>
          <w:sz w:val="22"/>
          <w:szCs w:val="22"/>
        </w:rPr>
        <w:t xml:space="preserve"> and throughout the document</w:t>
      </w:r>
      <w:r w:rsidRPr="00EB6205">
        <w:rPr>
          <w:rFonts w:ascii="Arial" w:hAnsi="Arial" w:cs="Arial"/>
          <w:sz w:val="22"/>
          <w:szCs w:val="22"/>
        </w:rPr>
        <w:t xml:space="preserve"> are general examples of the types of community resources, businesses, volunteers, or organizations that could potentially support this type of pod. Their inclusion does not mean they are formally participating in, partnered with, or committed to the Community-Powered Blueprint unless explicitly stated otherwise.</w:t>
      </w:r>
    </w:p>
    <w:p w14:paraId="2828F754" w14:textId="7A873725" w:rsidR="00E71779" w:rsidRPr="00E71779" w:rsidRDefault="00BB2237" w:rsidP="00E71779">
      <w:pPr>
        <w:pStyle w:val="Heading1"/>
        <w:rPr>
          <w:rFonts w:ascii="Arial" w:hAnsi="Arial" w:cs="Arial"/>
        </w:rPr>
      </w:pPr>
      <w:bookmarkStart w:id="2" w:name="_Toc230044621"/>
      <w:r>
        <w:rPr>
          <w:rFonts w:ascii="Arial" w:hAnsi="Arial" w:cs="Arial"/>
        </w:rPr>
        <w:t>The Inspiration Behind</w:t>
      </w:r>
      <w:r w:rsidR="00E71779" w:rsidRPr="00E71779">
        <w:rPr>
          <w:rFonts w:ascii="Arial" w:hAnsi="Arial" w:cs="Arial"/>
        </w:rPr>
        <w:t xml:space="preserve"> Community-Powered Blueprint</w:t>
      </w:r>
      <w:bookmarkEnd w:id="2"/>
    </w:p>
    <w:p w14:paraId="46A50D88" w14:textId="77777777" w:rsidR="00E71779" w:rsidRPr="00E71779" w:rsidRDefault="00E71779" w:rsidP="0011199A">
      <w:pPr>
        <w:pStyle w:val="NormalWeb"/>
        <w:spacing w:after="200" w:afterAutospacing="0" w:line="276" w:lineRule="auto"/>
        <w:rPr>
          <w:rFonts w:ascii="Arial" w:hAnsi="Arial" w:cs="Arial"/>
          <w:sz w:val="22"/>
          <w:szCs w:val="22"/>
        </w:rPr>
      </w:pPr>
      <w:r w:rsidRPr="00E71779">
        <w:rPr>
          <w:rFonts w:ascii="Arial" w:hAnsi="Arial" w:cs="Arial"/>
          <w:sz w:val="22"/>
          <w:szCs w:val="22"/>
        </w:rPr>
        <w:t>Like many other people, I do struggle too.</w:t>
      </w:r>
    </w:p>
    <w:p w14:paraId="45050734" w14:textId="77777777" w:rsidR="00E71779" w:rsidRPr="00E71779" w:rsidRDefault="00E71779" w:rsidP="0011199A">
      <w:pPr>
        <w:pStyle w:val="NormalWeb"/>
        <w:spacing w:after="200" w:afterAutospacing="0" w:line="276" w:lineRule="auto"/>
        <w:rPr>
          <w:rFonts w:ascii="Arial" w:hAnsi="Arial" w:cs="Arial"/>
          <w:sz w:val="22"/>
          <w:szCs w:val="22"/>
        </w:rPr>
      </w:pPr>
      <w:r w:rsidRPr="00E71779">
        <w:rPr>
          <w:rFonts w:ascii="Arial" w:hAnsi="Arial" w:cs="Arial"/>
          <w:sz w:val="22"/>
          <w:szCs w:val="22"/>
        </w:rPr>
        <w:t>For a long time, I have wondered what can actually be done to help people and communities before situations become worse.</w:t>
      </w:r>
    </w:p>
    <w:p w14:paraId="25CEF139" w14:textId="18659E5F" w:rsidR="007648E5" w:rsidRDefault="00E71779" w:rsidP="0011199A">
      <w:pPr>
        <w:pStyle w:val="NormalWeb"/>
        <w:spacing w:after="200" w:afterAutospacing="0" w:line="276" w:lineRule="auto"/>
        <w:rPr>
          <w:rFonts w:ascii="Arial" w:hAnsi="Arial" w:cs="Arial"/>
          <w:sz w:val="22"/>
          <w:szCs w:val="22"/>
        </w:rPr>
      </w:pPr>
      <w:r w:rsidRPr="00E71779">
        <w:rPr>
          <w:rFonts w:ascii="Arial" w:hAnsi="Arial" w:cs="Arial"/>
          <w:sz w:val="22"/>
          <w:szCs w:val="22"/>
        </w:rPr>
        <w:t>As I continued hearing other people express many of the same fears, frustrations, and concerns, I started thinking more deeply about preparedness, communication, cooperation, and stronger local support systems.</w:t>
      </w:r>
    </w:p>
    <w:p w14:paraId="7B5FA5EB" w14:textId="0F5EF1F2" w:rsidR="00420159" w:rsidRDefault="00E71779" w:rsidP="0011199A">
      <w:pPr>
        <w:pStyle w:val="NormalWeb"/>
        <w:spacing w:after="200" w:afterAutospacing="0" w:line="276" w:lineRule="auto"/>
        <w:rPr>
          <w:rFonts w:ascii="Arial" w:hAnsi="Arial" w:cs="Arial"/>
          <w:sz w:val="22"/>
          <w:szCs w:val="22"/>
        </w:rPr>
      </w:pPr>
      <w:r w:rsidRPr="00E71779">
        <w:rPr>
          <w:rFonts w:ascii="Arial" w:hAnsi="Arial" w:cs="Arial"/>
          <w:sz w:val="22"/>
          <w:szCs w:val="22"/>
        </w:rPr>
        <w:t>Using my background in communication, leadership, and formal crisis management planning education, I developed the Community-Powered Blueprint as a community-focused preparedness plan designed to encourage people and communities to work together, think ahead, and better support one another during difficult times.</w:t>
      </w:r>
    </w:p>
    <w:p w14:paraId="1625483B" w14:textId="0D2BB076" w:rsidR="00B560DD" w:rsidRPr="00E71779" w:rsidRDefault="00E71779" w:rsidP="0011199A">
      <w:pPr>
        <w:pStyle w:val="NormalWeb"/>
        <w:spacing w:after="200" w:afterAutospacing="0" w:line="276" w:lineRule="auto"/>
        <w:rPr>
          <w:rFonts w:ascii="Arial" w:hAnsi="Arial" w:cs="Arial"/>
          <w:sz w:val="22"/>
          <w:szCs w:val="22"/>
        </w:rPr>
      </w:pPr>
      <w:r w:rsidRPr="00E71779">
        <w:rPr>
          <w:rFonts w:ascii="Arial" w:hAnsi="Arial" w:cs="Arial"/>
          <w:sz w:val="22"/>
          <w:szCs w:val="22"/>
        </w:rPr>
        <w:t>The purpose of this blueprint is not to create fear. It is to encourage preparedness, compassion, communication, problem-solving, and stronger community support systems before emergencies and hardships become more severe.</w:t>
      </w:r>
    </w:p>
    <w:p w14:paraId="6EAE1FA4" w14:textId="2A5E183A" w:rsidR="00420159" w:rsidRPr="000A04DF" w:rsidRDefault="00B560DD" w:rsidP="0011199A">
      <w:pPr>
        <w:spacing w:before="100" w:beforeAutospacing="1"/>
        <w:rPr>
          <w:rFonts w:ascii="Arial" w:hAnsi="Arial" w:cs="Arial"/>
        </w:rPr>
      </w:pPr>
      <w:r w:rsidRPr="000A04DF">
        <w:rPr>
          <w:rFonts w:ascii="Arial" w:hAnsi="Arial" w:cs="Arial"/>
        </w:rPr>
        <w:t>This project was created because I personally have not seen a clearly communicated community-wide preparedness plan that explains what everyday people should realistically do before, during, or after a large-scale emergency or disaster.</w:t>
      </w:r>
    </w:p>
    <w:p w14:paraId="414A666C" w14:textId="76142B18" w:rsidR="009F4295" w:rsidRPr="000A04DF" w:rsidRDefault="00B560DD" w:rsidP="0011199A">
      <w:pPr>
        <w:spacing w:before="100" w:beforeAutospacing="1"/>
        <w:rPr>
          <w:rFonts w:ascii="Arial" w:hAnsi="Arial" w:cs="Arial"/>
        </w:rPr>
      </w:pPr>
      <w:r w:rsidRPr="000A04DF">
        <w:rPr>
          <w:rFonts w:ascii="Arial" w:hAnsi="Arial" w:cs="Arial"/>
        </w:rPr>
        <w:t>If plans already exist that I may not be aware of, I welcome that information and appreciate the work already being done within the community.</w:t>
      </w:r>
    </w:p>
    <w:p w14:paraId="57BCACAB" w14:textId="77777777" w:rsidR="00B560DD" w:rsidRPr="000A04DF" w:rsidRDefault="00B560DD" w:rsidP="0011199A">
      <w:pPr>
        <w:spacing w:before="100" w:beforeAutospacing="1"/>
        <w:rPr>
          <w:rFonts w:ascii="Arial" w:hAnsi="Arial" w:cs="Arial"/>
        </w:rPr>
      </w:pPr>
      <w:r w:rsidRPr="000A04DF">
        <w:rPr>
          <w:rFonts w:ascii="Arial" w:hAnsi="Arial" w:cs="Arial"/>
        </w:rPr>
        <w:t xml:space="preserve">My concern is that many emergencies do not give us much time to prepare once they begin. Whether it is a tornado, severe weather event, infrastructure issue, public health emergency, or another unexpected crisis, preparation often needs to happen </w:t>
      </w:r>
      <w:r w:rsidRPr="000A04DF">
        <w:rPr>
          <w:rFonts w:ascii="Arial" w:hAnsi="Arial" w:cs="Arial"/>
          <w:i/>
          <w:iCs/>
        </w:rPr>
        <w:t>before</w:t>
      </w:r>
      <w:r w:rsidRPr="000A04DF">
        <w:rPr>
          <w:rFonts w:ascii="Arial" w:hAnsi="Arial" w:cs="Arial"/>
        </w:rPr>
        <w:t xml:space="preserve"> the warning alerts appear on our televisions or phones.</w:t>
      </w:r>
    </w:p>
    <w:p w14:paraId="7C391188" w14:textId="77777777" w:rsidR="00B560DD" w:rsidRPr="000A04DF" w:rsidRDefault="00B560DD" w:rsidP="0011199A">
      <w:pPr>
        <w:spacing w:before="100" w:beforeAutospacing="1"/>
        <w:rPr>
          <w:rFonts w:ascii="Arial" w:hAnsi="Arial" w:cs="Arial"/>
        </w:rPr>
      </w:pPr>
      <w:r w:rsidRPr="000A04DF">
        <w:rPr>
          <w:rFonts w:ascii="Arial" w:hAnsi="Arial" w:cs="Arial"/>
        </w:rPr>
        <w:t>Tornadoes are a good example. We may know conditions are possible days ahead of time, and meteorologists can track developing systems, but we often do not know exactly when or where a tornado will strike until very little time remains.</w:t>
      </w:r>
    </w:p>
    <w:p w14:paraId="34628073" w14:textId="77777777" w:rsidR="00B560DD" w:rsidRPr="000A04DF" w:rsidRDefault="00B560DD" w:rsidP="0011199A">
      <w:pPr>
        <w:spacing w:before="100" w:beforeAutospacing="1"/>
        <w:rPr>
          <w:rFonts w:ascii="Arial" w:hAnsi="Arial" w:cs="Arial"/>
        </w:rPr>
      </w:pPr>
      <w:r w:rsidRPr="000A04DF">
        <w:rPr>
          <w:rFonts w:ascii="Arial" w:hAnsi="Arial" w:cs="Arial"/>
        </w:rPr>
        <w:lastRenderedPageBreak/>
        <w:t>Because of that, families and communities should prepare in advance rather than waiting until the last possible moment.</w:t>
      </w:r>
    </w:p>
    <w:p w14:paraId="41E680F0" w14:textId="77777777" w:rsidR="00B560DD" w:rsidRPr="000A04DF" w:rsidRDefault="00B560DD" w:rsidP="0011199A">
      <w:pPr>
        <w:spacing w:before="100" w:beforeAutospacing="1"/>
        <w:rPr>
          <w:rFonts w:ascii="Arial" w:hAnsi="Arial" w:cs="Arial"/>
        </w:rPr>
      </w:pPr>
      <w:r w:rsidRPr="000A04DF">
        <w:rPr>
          <w:rFonts w:ascii="Arial" w:hAnsi="Arial" w:cs="Arial"/>
        </w:rPr>
        <w:t>Communities often feel safer, calmer, and more connected when people understand what resources exist, what steps can be taken, and how neighbors may be able to support one another during difficult situations.</w:t>
      </w:r>
    </w:p>
    <w:p w14:paraId="42ED43C4" w14:textId="77777777" w:rsidR="00B560DD" w:rsidRPr="000A04DF" w:rsidRDefault="00B560DD" w:rsidP="0011199A">
      <w:pPr>
        <w:spacing w:before="100" w:beforeAutospacing="1"/>
        <w:rPr>
          <w:rFonts w:ascii="Arial" w:hAnsi="Arial" w:cs="Arial"/>
        </w:rPr>
      </w:pPr>
      <w:r w:rsidRPr="000A04DF">
        <w:rPr>
          <w:rFonts w:ascii="Arial" w:hAnsi="Arial" w:cs="Arial"/>
        </w:rPr>
        <w:t>While modern life can sometimes feel isolating or distrustful, moments of genuine community support still happen every day. Neighbors help each other during storms, emergencies, financial hardship, illness, transportation problems, and personal crises. Even small acts of kindness and reliability can reduce fear and strengthen a sense of safety within a community.</w:t>
      </w:r>
    </w:p>
    <w:p w14:paraId="234D821C" w14:textId="77777777" w:rsidR="00B560DD" w:rsidRPr="000A04DF" w:rsidRDefault="00B560DD" w:rsidP="0011199A">
      <w:pPr>
        <w:spacing w:before="100" w:beforeAutospacing="1"/>
        <w:rPr>
          <w:rFonts w:ascii="Arial" w:hAnsi="Arial" w:cs="Arial"/>
        </w:rPr>
      </w:pPr>
      <w:r w:rsidRPr="000A04DF">
        <w:rPr>
          <w:rFonts w:ascii="Arial" w:hAnsi="Arial" w:cs="Arial"/>
        </w:rPr>
        <w:t>That is one of the reasons the Community-Powered Blueprint exists:</w:t>
      </w:r>
    </w:p>
    <w:p w14:paraId="6F851FB8" w14:textId="77777777" w:rsidR="00B560DD" w:rsidRPr="000A04DF" w:rsidRDefault="00B560DD" w:rsidP="0011199A">
      <w:pPr>
        <w:spacing w:before="100" w:beforeAutospacing="1"/>
        <w:rPr>
          <w:rFonts w:ascii="Arial" w:hAnsi="Arial" w:cs="Arial"/>
        </w:rPr>
      </w:pPr>
      <w:r w:rsidRPr="000A04DF">
        <w:rPr>
          <w:rFonts w:ascii="Arial" w:hAnsi="Arial" w:cs="Arial"/>
        </w:rPr>
        <w:t>to encourage preparedness, communication, cooperation, practical problem-solving, and stronger community connections before emergencies happen rather than during the confusion afterward.</w:t>
      </w:r>
    </w:p>
    <w:p w14:paraId="611ED4D8" w14:textId="77777777" w:rsidR="00B560DD" w:rsidRPr="000A04DF" w:rsidRDefault="00B560DD" w:rsidP="0011199A">
      <w:pPr>
        <w:spacing w:before="100" w:beforeAutospacing="1"/>
        <w:rPr>
          <w:rFonts w:ascii="Arial" w:hAnsi="Arial" w:cs="Arial"/>
        </w:rPr>
      </w:pPr>
      <w:r w:rsidRPr="000A04DF">
        <w:rPr>
          <w:rFonts w:ascii="Arial" w:hAnsi="Arial" w:cs="Arial"/>
        </w:rPr>
        <w:t>This project is not intended to create fear or replace official emergency services. Its purpose is to encourage proactive thinking, personal preparedness, and stronger local support systems so communities can feel more informed, connected, and resilient.</w:t>
      </w:r>
    </w:p>
    <w:p w14:paraId="190C3368" w14:textId="77777777" w:rsidR="0009769D" w:rsidRPr="00E71779" w:rsidRDefault="0009769D" w:rsidP="0009769D">
      <w:pPr>
        <w:pStyle w:val="NormalWeb"/>
        <w:spacing w:afterLines="40" w:after="96" w:afterAutospacing="0" w:line="276" w:lineRule="auto"/>
        <w:rPr>
          <w:rFonts w:ascii="Arial" w:hAnsi="Arial" w:cs="Arial"/>
          <w:sz w:val="20"/>
          <w:szCs w:val="20"/>
        </w:rPr>
      </w:pPr>
    </w:p>
    <w:p w14:paraId="55B15F98" w14:textId="77777777" w:rsidR="0009769D" w:rsidRPr="00E71779" w:rsidRDefault="0009769D" w:rsidP="0009769D">
      <w:pPr>
        <w:pStyle w:val="NormalWeb"/>
        <w:spacing w:afterLines="40" w:after="96" w:afterAutospacing="0" w:line="276" w:lineRule="auto"/>
        <w:rPr>
          <w:rFonts w:ascii="Arial" w:hAnsi="Arial" w:cs="Arial"/>
          <w:sz w:val="20"/>
          <w:szCs w:val="20"/>
        </w:rPr>
      </w:pPr>
    </w:p>
    <w:p w14:paraId="09B08D3B" w14:textId="77777777" w:rsidR="0009769D" w:rsidRPr="00EB6205" w:rsidRDefault="0009769D" w:rsidP="0009769D">
      <w:pPr>
        <w:pStyle w:val="NormalWeb"/>
        <w:spacing w:afterLines="40" w:after="96" w:afterAutospacing="0" w:line="276" w:lineRule="auto"/>
        <w:rPr>
          <w:rFonts w:ascii="Arial" w:hAnsi="Arial" w:cs="Arial"/>
          <w:sz w:val="22"/>
          <w:szCs w:val="22"/>
        </w:rPr>
      </w:pPr>
    </w:p>
    <w:p w14:paraId="6167AF89" w14:textId="77777777" w:rsidR="0009769D" w:rsidRPr="00EB6205" w:rsidRDefault="0009769D" w:rsidP="0009769D">
      <w:pPr>
        <w:pStyle w:val="NormalWeb"/>
        <w:spacing w:afterLines="40" w:after="96" w:afterAutospacing="0" w:line="276" w:lineRule="auto"/>
        <w:rPr>
          <w:rFonts w:ascii="Arial" w:hAnsi="Arial" w:cs="Arial"/>
          <w:sz w:val="22"/>
          <w:szCs w:val="22"/>
        </w:rPr>
      </w:pPr>
    </w:p>
    <w:p w14:paraId="707B0C0E" w14:textId="77777777" w:rsidR="0009769D" w:rsidRPr="00EB6205" w:rsidRDefault="0009769D" w:rsidP="0009769D">
      <w:pPr>
        <w:pStyle w:val="NormalWeb"/>
        <w:spacing w:afterLines="40" w:after="96" w:afterAutospacing="0" w:line="276" w:lineRule="auto"/>
        <w:rPr>
          <w:rFonts w:ascii="Arial" w:hAnsi="Arial" w:cs="Arial"/>
          <w:sz w:val="22"/>
          <w:szCs w:val="22"/>
        </w:rPr>
      </w:pPr>
    </w:p>
    <w:p w14:paraId="1E72D679" w14:textId="77777777" w:rsidR="0009769D" w:rsidRPr="00EB6205" w:rsidRDefault="0009769D" w:rsidP="0009769D">
      <w:pPr>
        <w:pStyle w:val="NormalWeb"/>
        <w:spacing w:afterLines="40" w:after="96" w:afterAutospacing="0" w:line="276" w:lineRule="auto"/>
        <w:rPr>
          <w:rFonts w:ascii="Arial" w:hAnsi="Arial" w:cs="Arial"/>
          <w:sz w:val="22"/>
          <w:szCs w:val="22"/>
        </w:rPr>
      </w:pPr>
    </w:p>
    <w:p w14:paraId="02936FC0" w14:textId="77777777" w:rsidR="0009769D" w:rsidRPr="00EB6205" w:rsidRDefault="0009769D" w:rsidP="0009769D">
      <w:pPr>
        <w:pStyle w:val="NormalWeb"/>
        <w:spacing w:afterLines="40" w:after="96" w:afterAutospacing="0" w:line="276" w:lineRule="auto"/>
        <w:rPr>
          <w:rFonts w:ascii="Arial" w:hAnsi="Arial" w:cs="Arial"/>
          <w:sz w:val="22"/>
          <w:szCs w:val="22"/>
        </w:rPr>
      </w:pPr>
    </w:p>
    <w:p w14:paraId="64558884" w14:textId="77777777" w:rsidR="0009769D" w:rsidRDefault="0009769D" w:rsidP="0009769D">
      <w:pPr>
        <w:pStyle w:val="NormalWeb"/>
        <w:spacing w:afterLines="40" w:after="96" w:afterAutospacing="0" w:line="276" w:lineRule="auto"/>
        <w:rPr>
          <w:rFonts w:ascii="Arial" w:hAnsi="Arial" w:cs="Arial"/>
          <w:sz w:val="22"/>
          <w:szCs w:val="22"/>
        </w:rPr>
      </w:pPr>
    </w:p>
    <w:p w14:paraId="0617DF9C" w14:textId="77777777" w:rsidR="009F4295" w:rsidRDefault="009F4295" w:rsidP="0009769D">
      <w:pPr>
        <w:pStyle w:val="NormalWeb"/>
        <w:spacing w:afterLines="40" w:after="96" w:afterAutospacing="0" w:line="276" w:lineRule="auto"/>
        <w:rPr>
          <w:rFonts w:ascii="Arial" w:hAnsi="Arial" w:cs="Arial"/>
          <w:sz w:val="22"/>
          <w:szCs w:val="22"/>
        </w:rPr>
      </w:pPr>
    </w:p>
    <w:p w14:paraId="1AC36746" w14:textId="77777777" w:rsidR="009F4295" w:rsidRDefault="009F4295" w:rsidP="0009769D">
      <w:pPr>
        <w:pStyle w:val="NormalWeb"/>
        <w:spacing w:afterLines="40" w:after="96" w:afterAutospacing="0" w:line="276" w:lineRule="auto"/>
        <w:rPr>
          <w:rFonts w:ascii="Arial" w:hAnsi="Arial" w:cs="Arial"/>
          <w:sz w:val="22"/>
          <w:szCs w:val="22"/>
        </w:rPr>
      </w:pPr>
    </w:p>
    <w:p w14:paraId="04E2118F" w14:textId="77777777" w:rsidR="009F4295" w:rsidRDefault="009F4295" w:rsidP="0009769D">
      <w:pPr>
        <w:pStyle w:val="NormalWeb"/>
        <w:spacing w:afterLines="40" w:after="96" w:afterAutospacing="0" w:line="276" w:lineRule="auto"/>
        <w:rPr>
          <w:rFonts w:ascii="Arial" w:hAnsi="Arial" w:cs="Arial"/>
          <w:sz w:val="22"/>
          <w:szCs w:val="22"/>
        </w:rPr>
      </w:pPr>
    </w:p>
    <w:p w14:paraId="71BD858B" w14:textId="77777777" w:rsidR="009F4295" w:rsidRDefault="009F4295" w:rsidP="0009769D">
      <w:pPr>
        <w:pStyle w:val="NormalWeb"/>
        <w:spacing w:afterLines="40" w:after="96" w:afterAutospacing="0" w:line="276" w:lineRule="auto"/>
        <w:rPr>
          <w:rFonts w:ascii="Arial" w:hAnsi="Arial" w:cs="Arial"/>
          <w:sz w:val="22"/>
          <w:szCs w:val="22"/>
        </w:rPr>
      </w:pPr>
    </w:p>
    <w:p w14:paraId="6F249E91" w14:textId="77777777" w:rsidR="009F4295" w:rsidRPr="00EB6205" w:rsidRDefault="009F4295" w:rsidP="0009769D">
      <w:pPr>
        <w:pStyle w:val="NormalWeb"/>
        <w:spacing w:afterLines="40" w:after="96" w:afterAutospacing="0" w:line="276" w:lineRule="auto"/>
        <w:rPr>
          <w:rFonts w:ascii="Arial" w:hAnsi="Arial" w:cs="Arial"/>
          <w:sz w:val="22"/>
          <w:szCs w:val="22"/>
        </w:rPr>
      </w:pPr>
    </w:p>
    <w:p w14:paraId="58D50460" w14:textId="77777777" w:rsidR="0009769D" w:rsidRPr="00EB6205" w:rsidRDefault="0009769D" w:rsidP="0009769D">
      <w:pPr>
        <w:pStyle w:val="NormalWeb"/>
        <w:spacing w:afterLines="40" w:after="96" w:afterAutospacing="0" w:line="276" w:lineRule="auto"/>
        <w:rPr>
          <w:rFonts w:ascii="Arial" w:hAnsi="Arial" w:cs="Arial"/>
          <w:sz w:val="22"/>
          <w:szCs w:val="22"/>
        </w:rPr>
      </w:pPr>
    </w:p>
    <w:p w14:paraId="64B67935" w14:textId="77777777" w:rsidR="0009769D" w:rsidRPr="00EB6205" w:rsidRDefault="0009769D" w:rsidP="0009769D">
      <w:pPr>
        <w:pStyle w:val="NormalWeb"/>
        <w:spacing w:afterLines="40" w:after="96" w:afterAutospacing="0" w:line="276" w:lineRule="auto"/>
        <w:rPr>
          <w:rFonts w:ascii="Arial" w:hAnsi="Arial" w:cs="Arial"/>
          <w:sz w:val="22"/>
          <w:szCs w:val="22"/>
        </w:rPr>
      </w:pPr>
    </w:p>
    <w:p w14:paraId="5A1C5D96" w14:textId="77777777" w:rsidR="00EB7773" w:rsidRPr="00EB6205" w:rsidRDefault="00EA0876">
      <w:pPr>
        <w:pStyle w:val="Heading1"/>
        <w:rPr>
          <w:rFonts w:ascii="Arial" w:hAnsi="Arial" w:cs="Arial"/>
        </w:rPr>
      </w:pPr>
      <w:bookmarkStart w:id="3" w:name="_Toc230044622"/>
      <w:r w:rsidRPr="00EB6205">
        <w:rPr>
          <w:rFonts w:ascii="Arial" w:hAnsi="Arial" w:cs="Arial"/>
        </w:rPr>
        <w:t>Preparing Before Crisis Happens</w:t>
      </w:r>
      <w:bookmarkEnd w:id="3"/>
    </w:p>
    <w:p w14:paraId="0D3F262D" w14:textId="77777777" w:rsidR="00EB7773" w:rsidRPr="00EB6205" w:rsidRDefault="00EA0876" w:rsidP="0011199A">
      <w:pPr>
        <w:rPr>
          <w:rFonts w:ascii="Arial" w:hAnsi="Arial" w:cs="Arial"/>
        </w:rPr>
      </w:pPr>
      <w:r w:rsidRPr="00EB6205">
        <w:rPr>
          <w:rFonts w:ascii="Arial" w:hAnsi="Arial" w:cs="Arial"/>
        </w:rPr>
        <w:t>This blueprint is designed to help communities prepare before emergencies, disasters, economic hardship, or major disruptions occur.</w:t>
      </w:r>
    </w:p>
    <w:p w14:paraId="4AA8484A" w14:textId="77777777" w:rsidR="00EB7773" w:rsidRPr="00EB6205" w:rsidRDefault="00EA0876" w:rsidP="0011199A">
      <w:pPr>
        <w:rPr>
          <w:rFonts w:ascii="Arial" w:hAnsi="Arial" w:cs="Arial"/>
        </w:rPr>
      </w:pPr>
      <w:r w:rsidRPr="00EB6205">
        <w:rPr>
          <w:rFonts w:ascii="Arial" w:hAnsi="Arial" w:cs="Arial"/>
        </w:rPr>
        <w:t>The goal is simple: strengthen communities, protect vulnerable people, improve preparedness, and help ensure fewer people are left behind during difficult times.</w:t>
      </w:r>
    </w:p>
    <w:p w14:paraId="34EA24B6" w14:textId="77777777" w:rsidR="00EB7773" w:rsidRPr="00EB6205" w:rsidRDefault="00EA0876">
      <w:pPr>
        <w:pStyle w:val="Heading2"/>
        <w:rPr>
          <w:rFonts w:ascii="Arial" w:hAnsi="Arial" w:cs="Arial"/>
        </w:rPr>
      </w:pPr>
      <w:bookmarkStart w:id="4" w:name="_Toc230044623"/>
      <w:r w:rsidRPr="00EB6205">
        <w:rPr>
          <w:rFonts w:ascii="Arial" w:hAnsi="Arial" w:cs="Arial"/>
        </w:rPr>
        <w:t>The 12 Community Support Pods</w:t>
      </w:r>
      <w:bookmarkEnd w:id="4"/>
    </w:p>
    <w:tbl>
      <w:tblPr>
        <w:tblStyle w:val="TableGrid"/>
        <w:tblW w:w="0" w:type="auto"/>
        <w:jc w:val="center"/>
        <w:tblLook w:val="04A0" w:firstRow="1" w:lastRow="0" w:firstColumn="1" w:lastColumn="0" w:noHBand="0" w:noVBand="1"/>
      </w:tblPr>
      <w:tblGrid>
        <w:gridCol w:w="5035"/>
        <w:gridCol w:w="5035"/>
      </w:tblGrid>
      <w:tr w:rsidR="00EB7773" w:rsidRPr="00EB6205" w14:paraId="5E3D5FA8" w14:textId="77777777">
        <w:trPr>
          <w:jc w:val="center"/>
        </w:trPr>
        <w:tc>
          <w:tcPr>
            <w:tcW w:w="5040" w:type="dxa"/>
            <w:shd w:val="clear" w:color="auto" w:fill="D9EAF7"/>
            <w:tcMar>
              <w:top w:w="120" w:type="dxa"/>
              <w:left w:w="120" w:type="dxa"/>
              <w:bottom w:w="120" w:type="dxa"/>
              <w:right w:w="120" w:type="dxa"/>
            </w:tcMar>
          </w:tcPr>
          <w:p w14:paraId="158F2E31" w14:textId="77777777" w:rsidR="00EB7773" w:rsidRPr="00EB6205" w:rsidRDefault="00EA0876">
            <w:pPr>
              <w:rPr>
                <w:rFonts w:ascii="Arial" w:hAnsi="Arial" w:cs="Arial"/>
              </w:rPr>
            </w:pPr>
            <w:r w:rsidRPr="00EB6205">
              <w:rPr>
                <w:rFonts w:ascii="Arial" w:hAnsi="Arial" w:cs="Arial"/>
                <w:b/>
              </w:rPr>
              <w:t>Pod</w:t>
            </w:r>
          </w:p>
        </w:tc>
        <w:tc>
          <w:tcPr>
            <w:tcW w:w="5040" w:type="dxa"/>
            <w:shd w:val="clear" w:color="auto" w:fill="D9EAF7"/>
            <w:tcMar>
              <w:top w:w="120" w:type="dxa"/>
              <w:left w:w="120" w:type="dxa"/>
              <w:bottom w:w="120" w:type="dxa"/>
              <w:right w:w="120" w:type="dxa"/>
            </w:tcMar>
          </w:tcPr>
          <w:p w14:paraId="30EBB9A3" w14:textId="77777777" w:rsidR="00EB7773" w:rsidRPr="00EB6205" w:rsidRDefault="00EA0876">
            <w:pPr>
              <w:rPr>
                <w:rFonts w:ascii="Arial" w:hAnsi="Arial" w:cs="Arial"/>
              </w:rPr>
            </w:pPr>
            <w:r w:rsidRPr="00EB6205">
              <w:rPr>
                <w:rFonts w:ascii="Arial" w:hAnsi="Arial" w:cs="Arial"/>
                <w:b/>
              </w:rPr>
              <w:t>Quick Purpose</w:t>
            </w:r>
          </w:p>
        </w:tc>
      </w:tr>
      <w:tr w:rsidR="00EB7773" w:rsidRPr="00EB6205" w14:paraId="3BDADB2D" w14:textId="77777777">
        <w:trPr>
          <w:jc w:val="center"/>
        </w:trPr>
        <w:tc>
          <w:tcPr>
            <w:tcW w:w="5040" w:type="dxa"/>
            <w:tcMar>
              <w:top w:w="120" w:type="dxa"/>
              <w:left w:w="120" w:type="dxa"/>
              <w:bottom w:w="120" w:type="dxa"/>
              <w:right w:w="120" w:type="dxa"/>
            </w:tcMar>
          </w:tcPr>
          <w:p w14:paraId="738B87C5" w14:textId="77777777" w:rsidR="00EB7773" w:rsidRPr="00EB6205" w:rsidRDefault="00EA0876">
            <w:pPr>
              <w:rPr>
                <w:rFonts w:ascii="Arial" w:hAnsi="Arial" w:cs="Arial"/>
              </w:rPr>
            </w:pPr>
            <w:r w:rsidRPr="00EB6205">
              <w:rPr>
                <w:rFonts w:ascii="Arial" w:hAnsi="Arial" w:cs="Arial"/>
              </w:rPr>
              <w:t>Housing Pod</w:t>
            </w:r>
          </w:p>
        </w:tc>
        <w:tc>
          <w:tcPr>
            <w:tcW w:w="5040" w:type="dxa"/>
            <w:tcMar>
              <w:top w:w="120" w:type="dxa"/>
              <w:left w:w="120" w:type="dxa"/>
              <w:bottom w:w="120" w:type="dxa"/>
              <w:right w:w="120" w:type="dxa"/>
            </w:tcMar>
          </w:tcPr>
          <w:p w14:paraId="4AE4854E" w14:textId="77777777" w:rsidR="00EB7773" w:rsidRPr="00EB6205" w:rsidRDefault="00EA0876">
            <w:pPr>
              <w:rPr>
                <w:rFonts w:ascii="Arial" w:hAnsi="Arial" w:cs="Arial"/>
              </w:rPr>
            </w:pPr>
            <w:r w:rsidRPr="00EB6205">
              <w:rPr>
                <w:rFonts w:ascii="Arial" w:hAnsi="Arial" w:cs="Arial"/>
              </w:rPr>
              <w:t>Safe shelter and housing support before emergencies happen.</w:t>
            </w:r>
          </w:p>
        </w:tc>
      </w:tr>
      <w:tr w:rsidR="00EB7773" w:rsidRPr="00EB6205" w14:paraId="3EC5AB7B" w14:textId="77777777">
        <w:trPr>
          <w:jc w:val="center"/>
        </w:trPr>
        <w:tc>
          <w:tcPr>
            <w:tcW w:w="5040" w:type="dxa"/>
            <w:tcMar>
              <w:top w:w="120" w:type="dxa"/>
              <w:left w:w="120" w:type="dxa"/>
              <w:bottom w:w="120" w:type="dxa"/>
              <w:right w:w="120" w:type="dxa"/>
            </w:tcMar>
          </w:tcPr>
          <w:p w14:paraId="56171F05" w14:textId="77777777" w:rsidR="00EB7773" w:rsidRPr="00EB6205" w:rsidRDefault="00EA0876">
            <w:pPr>
              <w:rPr>
                <w:rFonts w:ascii="Arial" w:hAnsi="Arial" w:cs="Arial"/>
              </w:rPr>
            </w:pPr>
            <w:r w:rsidRPr="00EB6205">
              <w:rPr>
                <w:rFonts w:ascii="Arial" w:hAnsi="Arial" w:cs="Arial"/>
              </w:rPr>
              <w:t>Food Pod</w:t>
            </w:r>
          </w:p>
        </w:tc>
        <w:tc>
          <w:tcPr>
            <w:tcW w:w="5040" w:type="dxa"/>
            <w:tcMar>
              <w:top w:w="120" w:type="dxa"/>
              <w:left w:w="120" w:type="dxa"/>
              <w:bottom w:w="120" w:type="dxa"/>
              <w:right w:w="120" w:type="dxa"/>
            </w:tcMar>
          </w:tcPr>
          <w:p w14:paraId="500DDC35" w14:textId="77777777" w:rsidR="00EB7773" w:rsidRPr="00EB6205" w:rsidRDefault="00EA0876">
            <w:pPr>
              <w:rPr>
                <w:rFonts w:ascii="Arial" w:hAnsi="Arial" w:cs="Arial"/>
              </w:rPr>
            </w:pPr>
            <w:r w:rsidRPr="00EB6205">
              <w:rPr>
                <w:rFonts w:ascii="Arial" w:hAnsi="Arial" w:cs="Arial"/>
              </w:rPr>
              <w:t>Food access, meal support, gardens, and local food systems.</w:t>
            </w:r>
          </w:p>
        </w:tc>
      </w:tr>
      <w:tr w:rsidR="00EB7773" w:rsidRPr="00EB6205" w14:paraId="10A7FFA5" w14:textId="77777777">
        <w:trPr>
          <w:jc w:val="center"/>
        </w:trPr>
        <w:tc>
          <w:tcPr>
            <w:tcW w:w="5040" w:type="dxa"/>
            <w:tcMar>
              <w:top w:w="120" w:type="dxa"/>
              <w:left w:w="120" w:type="dxa"/>
              <w:bottom w:w="120" w:type="dxa"/>
              <w:right w:w="120" w:type="dxa"/>
            </w:tcMar>
          </w:tcPr>
          <w:p w14:paraId="40505970" w14:textId="77777777" w:rsidR="00EB7773" w:rsidRPr="00EB6205" w:rsidRDefault="00EA0876">
            <w:pPr>
              <w:rPr>
                <w:rFonts w:ascii="Arial" w:hAnsi="Arial" w:cs="Arial"/>
              </w:rPr>
            </w:pPr>
            <w:r w:rsidRPr="00EB6205">
              <w:rPr>
                <w:rFonts w:ascii="Arial" w:hAnsi="Arial" w:cs="Arial"/>
              </w:rPr>
              <w:t>Clean Water Pod</w:t>
            </w:r>
          </w:p>
        </w:tc>
        <w:tc>
          <w:tcPr>
            <w:tcW w:w="5040" w:type="dxa"/>
            <w:tcMar>
              <w:top w:w="120" w:type="dxa"/>
              <w:left w:w="120" w:type="dxa"/>
              <w:bottom w:w="120" w:type="dxa"/>
              <w:right w:w="120" w:type="dxa"/>
            </w:tcMar>
          </w:tcPr>
          <w:p w14:paraId="6583E9AA" w14:textId="77777777" w:rsidR="00EB7773" w:rsidRPr="00EB6205" w:rsidRDefault="00EA0876">
            <w:pPr>
              <w:rPr>
                <w:rFonts w:ascii="Arial" w:hAnsi="Arial" w:cs="Arial"/>
              </w:rPr>
            </w:pPr>
            <w:r w:rsidRPr="00EB6205">
              <w:rPr>
                <w:rFonts w:ascii="Arial" w:hAnsi="Arial" w:cs="Arial"/>
              </w:rPr>
              <w:t>Safe water access, sanitation, storage, and emergency water planning.</w:t>
            </w:r>
          </w:p>
        </w:tc>
      </w:tr>
      <w:tr w:rsidR="00EB7773" w:rsidRPr="00EB6205" w14:paraId="2BCD11A6" w14:textId="77777777">
        <w:trPr>
          <w:jc w:val="center"/>
        </w:trPr>
        <w:tc>
          <w:tcPr>
            <w:tcW w:w="5040" w:type="dxa"/>
            <w:tcMar>
              <w:top w:w="120" w:type="dxa"/>
              <w:left w:w="120" w:type="dxa"/>
              <w:bottom w:w="120" w:type="dxa"/>
              <w:right w:w="120" w:type="dxa"/>
            </w:tcMar>
          </w:tcPr>
          <w:p w14:paraId="18070B1A" w14:textId="77777777" w:rsidR="00EB7773" w:rsidRPr="00EB6205" w:rsidRDefault="00EA0876">
            <w:pPr>
              <w:rPr>
                <w:rFonts w:ascii="Arial" w:hAnsi="Arial" w:cs="Arial"/>
              </w:rPr>
            </w:pPr>
            <w:r w:rsidRPr="00EB6205">
              <w:rPr>
                <w:rFonts w:ascii="Arial" w:hAnsi="Arial" w:cs="Arial"/>
              </w:rPr>
              <w:t>Survival Skills &amp; Self-Reliance Pod</w:t>
            </w:r>
          </w:p>
        </w:tc>
        <w:tc>
          <w:tcPr>
            <w:tcW w:w="5040" w:type="dxa"/>
            <w:tcMar>
              <w:top w:w="120" w:type="dxa"/>
              <w:left w:w="120" w:type="dxa"/>
              <w:bottom w:w="120" w:type="dxa"/>
              <w:right w:w="120" w:type="dxa"/>
            </w:tcMar>
          </w:tcPr>
          <w:p w14:paraId="614193B9" w14:textId="77777777" w:rsidR="00EB7773" w:rsidRPr="00EB6205" w:rsidRDefault="00EA0876">
            <w:pPr>
              <w:rPr>
                <w:rFonts w:ascii="Arial" w:hAnsi="Arial" w:cs="Arial"/>
              </w:rPr>
            </w:pPr>
            <w:r w:rsidRPr="00EB6205">
              <w:rPr>
                <w:rFonts w:ascii="Arial" w:hAnsi="Arial" w:cs="Arial"/>
              </w:rPr>
              <w:t>Practical preparedness, safety, and everyday survival skills.</w:t>
            </w:r>
          </w:p>
        </w:tc>
      </w:tr>
      <w:tr w:rsidR="00EB7773" w:rsidRPr="00EB6205" w14:paraId="0B522DB6" w14:textId="77777777">
        <w:trPr>
          <w:jc w:val="center"/>
        </w:trPr>
        <w:tc>
          <w:tcPr>
            <w:tcW w:w="5040" w:type="dxa"/>
            <w:tcMar>
              <w:top w:w="120" w:type="dxa"/>
              <w:left w:w="120" w:type="dxa"/>
              <w:bottom w:w="120" w:type="dxa"/>
              <w:right w:w="120" w:type="dxa"/>
            </w:tcMar>
          </w:tcPr>
          <w:p w14:paraId="752AE74A" w14:textId="77777777" w:rsidR="00EB7773" w:rsidRPr="00EB6205" w:rsidRDefault="00EA0876">
            <w:pPr>
              <w:rPr>
                <w:rFonts w:ascii="Arial" w:hAnsi="Arial" w:cs="Arial"/>
              </w:rPr>
            </w:pPr>
            <w:r w:rsidRPr="00EB6205">
              <w:rPr>
                <w:rFonts w:ascii="Arial" w:hAnsi="Arial" w:cs="Arial"/>
              </w:rPr>
              <w:t>Legal &amp; Justice Pod</w:t>
            </w:r>
          </w:p>
        </w:tc>
        <w:tc>
          <w:tcPr>
            <w:tcW w:w="5040" w:type="dxa"/>
            <w:tcMar>
              <w:top w:w="120" w:type="dxa"/>
              <w:left w:w="120" w:type="dxa"/>
              <w:bottom w:w="120" w:type="dxa"/>
              <w:right w:w="120" w:type="dxa"/>
            </w:tcMar>
          </w:tcPr>
          <w:p w14:paraId="09F807DC" w14:textId="77777777" w:rsidR="00EB7773" w:rsidRPr="00EB6205" w:rsidRDefault="00EA0876">
            <w:pPr>
              <w:rPr>
                <w:rFonts w:ascii="Arial" w:hAnsi="Arial" w:cs="Arial"/>
              </w:rPr>
            </w:pPr>
            <w:r w:rsidRPr="00EB6205">
              <w:rPr>
                <w:rFonts w:ascii="Arial" w:hAnsi="Arial" w:cs="Arial"/>
              </w:rPr>
              <w:t>Rights education, advocacy resources, and community protections.</w:t>
            </w:r>
          </w:p>
        </w:tc>
      </w:tr>
      <w:tr w:rsidR="00EB7773" w:rsidRPr="00EB6205" w14:paraId="68C5A412" w14:textId="77777777">
        <w:trPr>
          <w:jc w:val="center"/>
        </w:trPr>
        <w:tc>
          <w:tcPr>
            <w:tcW w:w="5040" w:type="dxa"/>
            <w:tcMar>
              <w:top w:w="120" w:type="dxa"/>
              <w:left w:w="120" w:type="dxa"/>
              <w:bottom w:w="120" w:type="dxa"/>
              <w:right w:w="120" w:type="dxa"/>
            </w:tcMar>
          </w:tcPr>
          <w:p w14:paraId="6AB047BA" w14:textId="77777777" w:rsidR="00EB7773" w:rsidRPr="00EB6205" w:rsidRDefault="00EA0876">
            <w:pPr>
              <w:rPr>
                <w:rFonts w:ascii="Arial" w:hAnsi="Arial" w:cs="Arial"/>
              </w:rPr>
            </w:pPr>
            <w:r w:rsidRPr="00EB6205">
              <w:rPr>
                <w:rFonts w:ascii="Arial" w:hAnsi="Arial" w:cs="Arial"/>
              </w:rPr>
              <w:t>Communication &amp; Outreach Pod</w:t>
            </w:r>
          </w:p>
        </w:tc>
        <w:tc>
          <w:tcPr>
            <w:tcW w:w="5040" w:type="dxa"/>
            <w:tcMar>
              <w:top w:w="120" w:type="dxa"/>
              <w:left w:w="120" w:type="dxa"/>
              <w:bottom w:w="120" w:type="dxa"/>
              <w:right w:w="120" w:type="dxa"/>
            </w:tcMar>
          </w:tcPr>
          <w:p w14:paraId="07BC95A6" w14:textId="77777777" w:rsidR="00EB7773" w:rsidRPr="00EB6205" w:rsidRDefault="00EA0876">
            <w:pPr>
              <w:rPr>
                <w:rFonts w:ascii="Arial" w:hAnsi="Arial" w:cs="Arial"/>
              </w:rPr>
            </w:pPr>
            <w:r w:rsidRPr="00EB6205">
              <w:rPr>
                <w:rFonts w:ascii="Arial" w:hAnsi="Arial" w:cs="Arial"/>
              </w:rPr>
              <w:t>Information sharing, check-ins, outreach, and connection.</w:t>
            </w:r>
          </w:p>
        </w:tc>
      </w:tr>
      <w:tr w:rsidR="00EB7773" w:rsidRPr="00EB6205" w14:paraId="58A4264A" w14:textId="77777777">
        <w:trPr>
          <w:jc w:val="center"/>
        </w:trPr>
        <w:tc>
          <w:tcPr>
            <w:tcW w:w="5040" w:type="dxa"/>
            <w:tcMar>
              <w:top w:w="120" w:type="dxa"/>
              <w:left w:w="120" w:type="dxa"/>
              <w:bottom w:w="120" w:type="dxa"/>
              <w:right w:w="120" w:type="dxa"/>
            </w:tcMar>
          </w:tcPr>
          <w:p w14:paraId="01342B2C" w14:textId="77777777" w:rsidR="00EB7773" w:rsidRPr="00EB6205" w:rsidRDefault="00EA0876">
            <w:pPr>
              <w:rPr>
                <w:rFonts w:ascii="Arial" w:hAnsi="Arial" w:cs="Arial"/>
              </w:rPr>
            </w:pPr>
            <w:r w:rsidRPr="00EB6205">
              <w:rPr>
                <w:rFonts w:ascii="Arial" w:hAnsi="Arial" w:cs="Arial"/>
              </w:rPr>
              <w:t>Resource &amp; Funding Pod</w:t>
            </w:r>
          </w:p>
        </w:tc>
        <w:tc>
          <w:tcPr>
            <w:tcW w:w="5040" w:type="dxa"/>
            <w:tcMar>
              <w:top w:w="120" w:type="dxa"/>
              <w:left w:w="120" w:type="dxa"/>
              <w:bottom w:w="120" w:type="dxa"/>
              <w:right w:w="120" w:type="dxa"/>
            </w:tcMar>
          </w:tcPr>
          <w:p w14:paraId="4968E849" w14:textId="77777777" w:rsidR="00EB7773" w:rsidRPr="00EB6205" w:rsidRDefault="00EA0876">
            <w:pPr>
              <w:rPr>
                <w:rFonts w:ascii="Arial" w:hAnsi="Arial" w:cs="Arial"/>
              </w:rPr>
            </w:pPr>
            <w:r w:rsidRPr="00EB6205">
              <w:rPr>
                <w:rFonts w:ascii="Arial" w:hAnsi="Arial" w:cs="Arial"/>
              </w:rPr>
              <w:t>Donations, supplies, fundraising, and emergency resource coordination.</w:t>
            </w:r>
          </w:p>
        </w:tc>
      </w:tr>
      <w:tr w:rsidR="00EB7773" w:rsidRPr="00EB6205" w14:paraId="06EE169C" w14:textId="77777777">
        <w:trPr>
          <w:jc w:val="center"/>
        </w:trPr>
        <w:tc>
          <w:tcPr>
            <w:tcW w:w="5040" w:type="dxa"/>
            <w:tcMar>
              <w:top w:w="120" w:type="dxa"/>
              <w:left w:w="120" w:type="dxa"/>
              <w:bottom w:w="120" w:type="dxa"/>
              <w:right w:w="120" w:type="dxa"/>
            </w:tcMar>
          </w:tcPr>
          <w:p w14:paraId="2C5DCE29" w14:textId="77777777" w:rsidR="00EB7773" w:rsidRPr="00EB6205" w:rsidRDefault="00EA0876">
            <w:pPr>
              <w:rPr>
                <w:rFonts w:ascii="Arial" w:hAnsi="Arial" w:cs="Arial"/>
              </w:rPr>
            </w:pPr>
            <w:r w:rsidRPr="00EB6205">
              <w:rPr>
                <w:rFonts w:ascii="Arial" w:hAnsi="Arial" w:cs="Arial"/>
              </w:rPr>
              <w:t>Medical &amp; Healthcare Pod</w:t>
            </w:r>
          </w:p>
        </w:tc>
        <w:tc>
          <w:tcPr>
            <w:tcW w:w="5040" w:type="dxa"/>
            <w:tcMar>
              <w:top w:w="120" w:type="dxa"/>
              <w:left w:w="120" w:type="dxa"/>
              <w:bottom w:w="120" w:type="dxa"/>
              <w:right w:w="120" w:type="dxa"/>
            </w:tcMar>
          </w:tcPr>
          <w:p w14:paraId="25BAB63D" w14:textId="77777777" w:rsidR="00EB7773" w:rsidRPr="00EB6205" w:rsidRDefault="00EA0876">
            <w:pPr>
              <w:rPr>
                <w:rFonts w:ascii="Arial" w:hAnsi="Arial" w:cs="Arial"/>
              </w:rPr>
            </w:pPr>
            <w:r w:rsidRPr="00EB6205">
              <w:rPr>
                <w:rFonts w:ascii="Arial" w:hAnsi="Arial" w:cs="Arial"/>
              </w:rPr>
              <w:t>Healthcare access, medications, wellness, and medical coordination.</w:t>
            </w:r>
          </w:p>
        </w:tc>
      </w:tr>
      <w:tr w:rsidR="00EB7773" w:rsidRPr="00EB6205" w14:paraId="253D3914" w14:textId="77777777">
        <w:trPr>
          <w:jc w:val="center"/>
        </w:trPr>
        <w:tc>
          <w:tcPr>
            <w:tcW w:w="5040" w:type="dxa"/>
            <w:tcMar>
              <w:top w:w="120" w:type="dxa"/>
              <w:left w:w="120" w:type="dxa"/>
              <w:bottom w:w="120" w:type="dxa"/>
              <w:right w:w="120" w:type="dxa"/>
            </w:tcMar>
          </w:tcPr>
          <w:p w14:paraId="76E606FB" w14:textId="77777777" w:rsidR="00EB7773" w:rsidRPr="00EB6205" w:rsidRDefault="00EA0876">
            <w:pPr>
              <w:rPr>
                <w:rFonts w:ascii="Arial" w:hAnsi="Arial" w:cs="Arial"/>
              </w:rPr>
            </w:pPr>
            <w:r w:rsidRPr="00EB6205">
              <w:rPr>
                <w:rFonts w:ascii="Arial" w:hAnsi="Arial" w:cs="Arial"/>
              </w:rPr>
              <w:t>Mental Health &amp; Emotional Support Pod</w:t>
            </w:r>
          </w:p>
        </w:tc>
        <w:tc>
          <w:tcPr>
            <w:tcW w:w="5040" w:type="dxa"/>
            <w:tcMar>
              <w:top w:w="120" w:type="dxa"/>
              <w:left w:w="120" w:type="dxa"/>
              <w:bottom w:w="120" w:type="dxa"/>
              <w:right w:w="120" w:type="dxa"/>
            </w:tcMar>
          </w:tcPr>
          <w:p w14:paraId="71A6C0BE" w14:textId="77777777" w:rsidR="00EB7773" w:rsidRPr="00EB6205" w:rsidRDefault="00EA0876">
            <w:pPr>
              <w:rPr>
                <w:rFonts w:ascii="Arial" w:hAnsi="Arial" w:cs="Arial"/>
              </w:rPr>
            </w:pPr>
            <w:r w:rsidRPr="00EB6205">
              <w:rPr>
                <w:rFonts w:ascii="Arial" w:hAnsi="Arial" w:cs="Arial"/>
              </w:rPr>
              <w:t>Emotional wellness, peer connection, and crisis support.</w:t>
            </w:r>
          </w:p>
        </w:tc>
      </w:tr>
      <w:tr w:rsidR="00EB7773" w:rsidRPr="00EB6205" w14:paraId="2F907338" w14:textId="77777777">
        <w:trPr>
          <w:jc w:val="center"/>
        </w:trPr>
        <w:tc>
          <w:tcPr>
            <w:tcW w:w="5040" w:type="dxa"/>
            <w:tcMar>
              <w:top w:w="120" w:type="dxa"/>
              <w:left w:w="120" w:type="dxa"/>
              <w:bottom w:w="120" w:type="dxa"/>
              <w:right w:w="120" w:type="dxa"/>
            </w:tcMar>
          </w:tcPr>
          <w:p w14:paraId="38C37814" w14:textId="77777777" w:rsidR="00EB7773" w:rsidRPr="00EB6205" w:rsidRDefault="00EA0876">
            <w:pPr>
              <w:rPr>
                <w:rFonts w:ascii="Arial" w:hAnsi="Arial" w:cs="Arial"/>
              </w:rPr>
            </w:pPr>
            <w:r w:rsidRPr="00EB6205">
              <w:rPr>
                <w:rFonts w:ascii="Arial" w:hAnsi="Arial" w:cs="Arial"/>
              </w:rPr>
              <w:t>Power &amp; Energy Pod</w:t>
            </w:r>
          </w:p>
        </w:tc>
        <w:tc>
          <w:tcPr>
            <w:tcW w:w="5040" w:type="dxa"/>
            <w:tcMar>
              <w:top w:w="120" w:type="dxa"/>
              <w:left w:w="120" w:type="dxa"/>
              <w:bottom w:w="120" w:type="dxa"/>
              <w:right w:w="120" w:type="dxa"/>
            </w:tcMar>
          </w:tcPr>
          <w:p w14:paraId="3DE25981" w14:textId="77777777" w:rsidR="00EB7773" w:rsidRPr="00EB6205" w:rsidRDefault="00EA0876">
            <w:pPr>
              <w:rPr>
                <w:rFonts w:ascii="Arial" w:hAnsi="Arial" w:cs="Arial"/>
              </w:rPr>
            </w:pPr>
            <w:r w:rsidRPr="00EB6205">
              <w:rPr>
                <w:rFonts w:ascii="Arial" w:hAnsi="Arial" w:cs="Arial"/>
              </w:rPr>
              <w:t>Outage planning, backup power, charging, warming, and cooling support.</w:t>
            </w:r>
          </w:p>
        </w:tc>
      </w:tr>
      <w:tr w:rsidR="00EB7773" w:rsidRPr="00EB6205" w14:paraId="52AB8182" w14:textId="77777777">
        <w:trPr>
          <w:jc w:val="center"/>
        </w:trPr>
        <w:tc>
          <w:tcPr>
            <w:tcW w:w="5040" w:type="dxa"/>
            <w:tcMar>
              <w:top w:w="120" w:type="dxa"/>
              <w:left w:w="120" w:type="dxa"/>
              <w:bottom w:w="120" w:type="dxa"/>
              <w:right w:w="120" w:type="dxa"/>
            </w:tcMar>
          </w:tcPr>
          <w:p w14:paraId="53A0FE83" w14:textId="77777777" w:rsidR="00EB7773" w:rsidRPr="00EB6205" w:rsidRDefault="00EA0876">
            <w:pPr>
              <w:rPr>
                <w:rFonts w:ascii="Arial" w:hAnsi="Arial" w:cs="Arial"/>
              </w:rPr>
            </w:pPr>
            <w:r w:rsidRPr="00EB6205">
              <w:rPr>
                <w:rFonts w:ascii="Arial" w:hAnsi="Arial" w:cs="Arial"/>
              </w:rPr>
              <w:t>Education &amp; Job Training Pod</w:t>
            </w:r>
          </w:p>
        </w:tc>
        <w:tc>
          <w:tcPr>
            <w:tcW w:w="5040" w:type="dxa"/>
            <w:tcMar>
              <w:top w:w="120" w:type="dxa"/>
              <w:left w:w="120" w:type="dxa"/>
              <w:bottom w:w="120" w:type="dxa"/>
              <w:right w:w="120" w:type="dxa"/>
            </w:tcMar>
          </w:tcPr>
          <w:p w14:paraId="6250D941" w14:textId="77777777" w:rsidR="00EB7773" w:rsidRPr="00EB6205" w:rsidRDefault="00EA0876">
            <w:pPr>
              <w:rPr>
                <w:rFonts w:ascii="Arial" w:hAnsi="Arial" w:cs="Arial"/>
              </w:rPr>
            </w:pPr>
            <w:r w:rsidRPr="00EB6205">
              <w:rPr>
                <w:rFonts w:ascii="Arial" w:hAnsi="Arial" w:cs="Arial"/>
              </w:rPr>
              <w:t>Learning, job readiness, career development, and practical skills.</w:t>
            </w:r>
          </w:p>
        </w:tc>
      </w:tr>
      <w:tr w:rsidR="00EB7773" w:rsidRPr="00EB6205" w14:paraId="52A102D8" w14:textId="77777777">
        <w:trPr>
          <w:jc w:val="center"/>
        </w:trPr>
        <w:tc>
          <w:tcPr>
            <w:tcW w:w="5040" w:type="dxa"/>
            <w:tcMar>
              <w:top w:w="120" w:type="dxa"/>
              <w:left w:w="120" w:type="dxa"/>
              <w:bottom w:w="120" w:type="dxa"/>
              <w:right w:w="120" w:type="dxa"/>
            </w:tcMar>
          </w:tcPr>
          <w:p w14:paraId="18942B7A" w14:textId="77777777" w:rsidR="00EB7773" w:rsidRPr="00EB6205" w:rsidRDefault="00EA0876">
            <w:pPr>
              <w:rPr>
                <w:rFonts w:ascii="Arial" w:hAnsi="Arial" w:cs="Arial"/>
              </w:rPr>
            </w:pPr>
            <w:r w:rsidRPr="00EB6205">
              <w:rPr>
                <w:rFonts w:ascii="Arial" w:hAnsi="Arial" w:cs="Arial"/>
              </w:rPr>
              <w:t>Transportation Pod</w:t>
            </w:r>
          </w:p>
        </w:tc>
        <w:tc>
          <w:tcPr>
            <w:tcW w:w="5040" w:type="dxa"/>
            <w:tcMar>
              <w:top w:w="120" w:type="dxa"/>
              <w:left w:w="120" w:type="dxa"/>
              <w:bottom w:w="120" w:type="dxa"/>
              <w:right w:w="120" w:type="dxa"/>
            </w:tcMar>
          </w:tcPr>
          <w:p w14:paraId="0754933B" w14:textId="77777777" w:rsidR="00EB7773" w:rsidRPr="00EB6205" w:rsidRDefault="00EA0876">
            <w:pPr>
              <w:rPr>
                <w:rFonts w:ascii="Arial" w:hAnsi="Arial" w:cs="Arial"/>
              </w:rPr>
            </w:pPr>
            <w:r w:rsidRPr="00EB6205">
              <w:rPr>
                <w:rFonts w:ascii="Arial" w:hAnsi="Arial" w:cs="Arial"/>
              </w:rPr>
              <w:t>Rides, deliveries, mobility, and access to critical services.</w:t>
            </w:r>
          </w:p>
        </w:tc>
      </w:tr>
    </w:tbl>
    <w:p w14:paraId="05F6EC18" w14:textId="77777777" w:rsidR="00EB7773" w:rsidRPr="00EB6205" w:rsidRDefault="000413D7">
      <w:pPr>
        <w:rPr>
          <w:rFonts w:ascii="Arial" w:hAnsi="Arial" w:cs="Arial"/>
        </w:rPr>
      </w:pPr>
      <w:r w:rsidRPr="00EB6205">
        <w:rPr>
          <w:rFonts w:ascii="Arial" w:hAnsi="Arial" w:cs="Arial"/>
        </w:rPr>
        <w:lastRenderedPageBreak/>
        <w:br/>
      </w:r>
      <w:r w:rsidR="00EA0876" w:rsidRPr="00EB6205">
        <w:rPr>
          <w:rFonts w:ascii="Arial" w:hAnsi="Arial" w:cs="Arial"/>
        </w:rPr>
        <w:t>Expanded pod descriptions and community planning details are included below.</w:t>
      </w:r>
    </w:p>
    <w:p w14:paraId="6CCBFD1A" w14:textId="77777777" w:rsidR="00EB7773" w:rsidRPr="00EB6205" w:rsidRDefault="00EA0876">
      <w:pPr>
        <w:rPr>
          <w:rFonts w:ascii="Arial" w:hAnsi="Arial" w:cs="Arial"/>
        </w:rPr>
      </w:pPr>
      <w:r w:rsidRPr="00EB6205">
        <w:rPr>
          <w:rFonts w:ascii="Arial" w:hAnsi="Arial" w:cs="Arial"/>
        </w:rPr>
        <w:br w:type="page"/>
      </w:r>
    </w:p>
    <w:p w14:paraId="68B9CAF9" w14:textId="77777777" w:rsidR="00EB7773" w:rsidRPr="00EB6205" w:rsidRDefault="00EA0876">
      <w:pPr>
        <w:pStyle w:val="Heading1"/>
        <w:rPr>
          <w:rFonts w:ascii="Arial" w:hAnsi="Arial" w:cs="Arial"/>
        </w:rPr>
      </w:pPr>
      <w:bookmarkStart w:id="5" w:name="_Toc230044624"/>
      <w:r w:rsidRPr="00EB6205">
        <w:rPr>
          <w:rFonts w:ascii="Arial" w:hAnsi="Arial" w:cs="Arial"/>
        </w:rPr>
        <w:lastRenderedPageBreak/>
        <w:t>Introduction</w:t>
      </w:r>
      <w:bookmarkEnd w:id="5"/>
    </w:p>
    <w:p w14:paraId="3AACAE77" w14:textId="77777777" w:rsidR="00EB7773" w:rsidRPr="00EB6205" w:rsidRDefault="00EA0876" w:rsidP="009D5ABD">
      <w:pPr>
        <w:rPr>
          <w:rFonts w:ascii="Arial" w:hAnsi="Arial" w:cs="Arial"/>
        </w:rPr>
      </w:pPr>
      <w:r w:rsidRPr="00EB6205">
        <w:rPr>
          <w:rFonts w:ascii="Arial" w:hAnsi="Arial" w:cs="Arial"/>
        </w:rPr>
        <w:t>The Community-Powered Blueprint is an anticipatory crisis management plan designed to help communities prepare before emergencies, disasters, economic instability, or major disruptions occur.</w:t>
      </w:r>
    </w:p>
    <w:p w14:paraId="0DADD650" w14:textId="77777777" w:rsidR="00EB7773" w:rsidRPr="00EB6205" w:rsidRDefault="00EA0876" w:rsidP="009D5ABD">
      <w:pPr>
        <w:rPr>
          <w:rFonts w:ascii="Arial" w:hAnsi="Arial" w:cs="Arial"/>
        </w:rPr>
      </w:pPr>
      <w:r w:rsidRPr="00EB6205">
        <w:rPr>
          <w:rFonts w:ascii="Arial" w:hAnsi="Arial" w:cs="Arial"/>
        </w:rPr>
        <w:t>Rather than waiting until a crisis begins, this blueprint encourages communities to organize early, strengthen communication, improve preparedness, share resources, and support one another before emergencies become more severe.</w:t>
      </w:r>
    </w:p>
    <w:p w14:paraId="61036EB0" w14:textId="77777777" w:rsidR="00EB7773" w:rsidRPr="00EB6205" w:rsidRDefault="00EA0876" w:rsidP="002E77F9">
      <w:pPr>
        <w:rPr>
          <w:rFonts w:ascii="Arial" w:hAnsi="Arial" w:cs="Arial"/>
        </w:rPr>
      </w:pPr>
      <w:r w:rsidRPr="00EB6205">
        <w:rPr>
          <w:rFonts w:ascii="Arial" w:hAnsi="Arial" w:cs="Arial"/>
        </w:rPr>
        <w:t>This plan promotes preparedness, compassion, accessibility, resilience, communication, and cooperation while encouraging neighbors, organizations, businesses, volunteers, and community leaders to work together to help reduce isolation and improve support systems.</w:t>
      </w:r>
    </w:p>
    <w:p w14:paraId="5BBA358B" w14:textId="77777777" w:rsidR="00EB7773" w:rsidRPr="00EB6205" w:rsidRDefault="00EA0876">
      <w:pPr>
        <w:pStyle w:val="Heading1"/>
        <w:rPr>
          <w:rFonts w:ascii="Arial" w:hAnsi="Arial" w:cs="Arial"/>
        </w:rPr>
      </w:pPr>
      <w:bookmarkStart w:id="6" w:name="_Toc230044625"/>
      <w:r w:rsidRPr="00EB6205">
        <w:rPr>
          <w:rFonts w:ascii="Arial" w:hAnsi="Arial" w:cs="Arial"/>
        </w:rPr>
        <w:t>Mission &amp; Purpose</w:t>
      </w:r>
      <w:bookmarkEnd w:id="6"/>
    </w:p>
    <w:p w14:paraId="11A50D03" w14:textId="77777777" w:rsidR="00EB7773" w:rsidRPr="00EB6205" w:rsidRDefault="00EA0876">
      <w:pPr>
        <w:rPr>
          <w:rFonts w:ascii="Arial" w:hAnsi="Arial" w:cs="Arial"/>
        </w:rPr>
      </w:pPr>
      <w:r w:rsidRPr="00EB6205">
        <w:rPr>
          <w:rFonts w:ascii="Arial" w:hAnsi="Arial" w:cs="Arial"/>
        </w:rPr>
        <w:t>The mission of this blueprint is to help communities create practical systems of support before people are forced into crisis. It is meant to help people think through food, housing, water, healthcare, communication, transportation, energy, legal support, education, emotional wellness, and survival skills before emergency conditions make decision-making harder.</w:t>
      </w:r>
    </w:p>
    <w:p w14:paraId="03F0D4B4" w14:textId="77777777" w:rsidR="00EB7773" w:rsidRPr="00EB6205" w:rsidRDefault="00EA0876">
      <w:pPr>
        <w:rPr>
          <w:rFonts w:ascii="Arial" w:hAnsi="Arial" w:cs="Arial"/>
        </w:rPr>
      </w:pPr>
      <w:r w:rsidRPr="00EB6205">
        <w:rPr>
          <w:rFonts w:ascii="Arial" w:hAnsi="Arial" w:cs="Arial"/>
        </w:rPr>
        <w:t>This plan is community-focused. It is not a promise that every need can be solved. It is a framework for preparation, cooperation, and compassionate action so communities can reduce harm, strengthen local support, and help fewer people fall through the cracks.</w:t>
      </w:r>
    </w:p>
    <w:p w14:paraId="491CC21A" w14:textId="77777777" w:rsidR="00D26A79" w:rsidRPr="00EB6205" w:rsidRDefault="00F175CB" w:rsidP="0053788A">
      <w:pPr>
        <w:pStyle w:val="Heading1"/>
        <w:rPr>
          <w:rFonts w:ascii="Arial" w:hAnsi="Arial" w:cs="Arial"/>
        </w:rPr>
      </w:pPr>
      <w:bookmarkStart w:id="7" w:name="_Toc230044626"/>
      <w:r w:rsidRPr="00EB6205">
        <w:rPr>
          <w:rFonts w:ascii="Arial" w:hAnsi="Arial" w:cs="Arial"/>
        </w:rPr>
        <w:t>Independent Community Preparedness Disclaimer</w:t>
      </w:r>
      <w:bookmarkEnd w:id="7"/>
    </w:p>
    <w:p w14:paraId="4AD47408" w14:textId="34788BF1" w:rsidR="00D26A79" w:rsidRPr="00EB6205" w:rsidRDefault="00F175CB" w:rsidP="009D5ABD">
      <w:pPr>
        <w:rPr>
          <w:rFonts w:ascii="Arial" w:hAnsi="Arial" w:cs="Arial"/>
        </w:rPr>
      </w:pPr>
      <w:r w:rsidRPr="00EB6205">
        <w:rPr>
          <w:rFonts w:ascii="Arial" w:hAnsi="Arial" w:cs="Arial"/>
        </w:rPr>
        <w:t>Community-Powered Blueprint is an independent educational and community preparedness initiative created by Melissa Kaye Swaney, an independent community advocate with a background in communication, leadership, and formal crisis management planning education.</w:t>
      </w:r>
    </w:p>
    <w:p w14:paraId="2B2E64AE" w14:textId="0F9D5ABF" w:rsidR="00D26A79" w:rsidRPr="00EB6205" w:rsidRDefault="00F175CB" w:rsidP="009D5ABD">
      <w:pPr>
        <w:rPr>
          <w:rFonts w:ascii="Arial" w:hAnsi="Arial" w:cs="Arial"/>
        </w:rPr>
      </w:pPr>
      <w:r w:rsidRPr="00EB6205">
        <w:rPr>
          <w:rFonts w:ascii="Arial" w:hAnsi="Arial" w:cs="Arial"/>
        </w:rPr>
        <w:t>The purpose of this blueprint is to encourage preparedness, communication, accessibility, volunteerism, community cooperation, and stronger local support systems before emergencies or major disruptions occur.</w:t>
      </w:r>
    </w:p>
    <w:p w14:paraId="774C35F4" w14:textId="77777777" w:rsidR="00B7782B" w:rsidRPr="00B7782B" w:rsidRDefault="00B7782B" w:rsidP="009D5ABD">
      <w:pPr>
        <w:spacing w:after="40"/>
        <w:rPr>
          <w:rFonts w:ascii="Arial" w:hAnsi="Arial" w:cs="Arial"/>
        </w:rPr>
      </w:pPr>
      <w:r w:rsidRPr="00B7782B">
        <w:rPr>
          <w:rFonts w:ascii="Arial" w:hAnsi="Arial" w:cs="Arial"/>
        </w:rPr>
        <w:t>This project is intended to encourage discussion, planning, local problem-solving, compassionate community support, and practical preparedness efforts that help communities strengthen resilience before crises occur.</w:t>
      </w:r>
    </w:p>
    <w:p w14:paraId="0B4F469E" w14:textId="77777777" w:rsidR="00B7782B" w:rsidRDefault="00B7782B" w:rsidP="009559CE">
      <w:pPr>
        <w:spacing w:after="40"/>
        <w:rPr>
          <w:rFonts w:ascii="Arial" w:hAnsi="Arial" w:cs="Arial"/>
        </w:rPr>
      </w:pPr>
    </w:p>
    <w:p w14:paraId="2795654D" w14:textId="7BA1DAAE" w:rsidR="00D26A79" w:rsidRPr="00EB6205" w:rsidRDefault="00F175CB" w:rsidP="009559CE">
      <w:pPr>
        <w:spacing w:after="40"/>
        <w:rPr>
          <w:rFonts w:ascii="Arial" w:hAnsi="Arial" w:cs="Arial"/>
        </w:rPr>
      </w:pPr>
      <w:r w:rsidRPr="008E4779">
        <w:rPr>
          <w:rFonts w:ascii="Arial" w:hAnsi="Arial" w:cs="Arial"/>
          <w:b/>
          <w:bCs/>
        </w:rPr>
        <w:t>Community-Powered Blueprint is NOT</w:t>
      </w:r>
      <w:r w:rsidRPr="00EB6205">
        <w:rPr>
          <w:rFonts w:ascii="Arial" w:hAnsi="Arial" w:cs="Arial"/>
        </w:rPr>
        <w:t>:</w:t>
      </w:r>
    </w:p>
    <w:p w14:paraId="69829F41" w14:textId="77777777" w:rsidR="002564AC" w:rsidRPr="00EB6205" w:rsidRDefault="002564AC" w:rsidP="009559CE">
      <w:pPr>
        <w:spacing w:after="40"/>
        <w:rPr>
          <w:rFonts w:ascii="Arial" w:hAnsi="Arial" w:cs="Arial"/>
          <w:sz w:val="20"/>
          <w:szCs w:val="20"/>
        </w:rPr>
      </w:pPr>
    </w:p>
    <w:p w14:paraId="5255CF3B" w14:textId="29C227E5" w:rsidR="00224706" w:rsidRPr="00EB6205" w:rsidRDefault="003A39C6" w:rsidP="009559CE">
      <w:pPr>
        <w:pStyle w:val="ListBullet"/>
        <w:spacing w:after="40"/>
        <w:rPr>
          <w:rFonts w:ascii="Arial" w:hAnsi="Arial" w:cs="Arial"/>
        </w:rPr>
      </w:pPr>
      <w:r w:rsidRPr="00EB6205">
        <w:rPr>
          <w:rFonts w:ascii="Arial" w:hAnsi="Arial" w:cs="Arial"/>
        </w:rPr>
        <w:t>A government agency</w:t>
      </w:r>
    </w:p>
    <w:p w14:paraId="25AB0DF6" w14:textId="33D14DF6" w:rsidR="00224706" w:rsidRPr="00EB6205" w:rsidRDefault="003A39C6" w:rsidP="009559CE">
      <w:pPr>
        <w:pStyle w:val="ListBullet"/>
        <w:spacing w:after="40"/>
        <w:rPr>
          <w:rFonts w:ascii="Arial" w:hAnsi="Arial" w:cs="Arial"/>
        </w:rPr>
      </w:pPr>
      <w:r w:rsidRPr="00EB6205">
        <w:rPr>
          <w:rFonts w:ascii="Arial" w:hAnsi="Arial" w:cs="Arial"/>
        </w:rPr>
        <w:t>An emergency management department</w:t>
      </w:r>
    </w:p>
    <w:p w14:paraId="3C52F3EE" w14:textId="024697EB" w:rsidR="00B521D4" w:rsidRPr="00EB6205" w:rsidRDefault="003A39C6" w:rsidP="009559CE">
      <w:pPr>
        <w:pStyle w:val="ListBullet"/>
        <w:spacing w:after="40"/>
        <w:rPr>
          <w:rFonts w:ascii="Arial" w:hAnsi="Arial" w:cs="Arial"/>
        </w:rPr>
      </w:pPr>
      <w:r w:rsidRPr="00EB6205">
        <w:rPr>
          <w:rFonts w:ascii="Arial" w:hAnsi="Arial" w:cs="Arial"/>
        </w:rPr>
        <w:t>A nonprofit organization</w:t>
      </w:r>
    </w:p>
    <w:p w14:paraId="4D8A0557" w14:textId="268F7AA6" w:rsidR="00B521D4" w:rsidRPr="00EB6205" w:rsidRDefault="003A39C6" w:rsidP="009559CE">
      <w:pPr>
        <w:pStyle w:val="ListBullet"/>
        <w:spacing w:after="40"/>
        <w:rPr>
          <w:rFonts w:ascii="Arial" w:hAnsi="Arial" w:cs="Arial"/>
        </w:rPr>
      </w:pPr>
      <w:r w:rsidRPr="00EB6205">
        <w:rPr>
          <w:rFonts w:ascii="Arial" w:hAnsi="Arial" w:cs="Arial"/>
        </w:rPr>
        <w:t xml:space="preserve">A </w:t>
      </w:r>
      <w:r w:rsidR="00222066" w:rsidRPr="00EB6205">
        <w:rPr>
          <w:rFonts w:ascii="Arial" w:hAnsi="Arial" w:cs="Arial"/>
        </w:rPr>
        <w:t>business</w:t>
      </w:r>
    </w:p>
    <w:p w14:paraId="54416E11" w14:textId="4827BB20" w:rsidR="00B521D4" w:rsidRPr="00EB6205" w:rsidRDefault="003A39C6" w:rsidP="009559CE">
      <w:pPr>
        <w:pStyle w:val="ListBullet"/>
        <w:spacing w:after="40"/>
        <w:rPr>
          <w:rFonts w:ascii="Arial" w:hAnsi="Arial" w:cs="Arial"/>
        </w:rPr>
      </w:pPr>
      <w:r w:rsidRPr="00EB6205">
        <w:rPr>
          <w:rFonts w:ascii="Arial" w:hAnsi="Arial" w:cs="Arial"/>
        </w:rPr>
        <w:t>A healthcare provider</w:t>
      </w:r>
    </w:p>
    <w:p w14:paraId="53549A8C" w14:textId="11A7FB00" w:rsidR="00B521D4" w:rsidRPr="00EB6205" w:rsidRDefault="003A39C6" w:rsidP="009559CE">
      <w:pPr>
        <w:pStyle w:val="ListBullet"/>
        <w:spacing w:after="40"/>
        <w:rPr>
          <w:rFonts w:ascii="Arial" w:hAnsi="Arial" w:cs="Arial"/>
        </w:rPr>
      </w:pPr>
      <w:r w:rsidRPr="00EB6205">
        <w:rPr>
          <w:rFonts w:ascii="Arial" w:hAnsi="Arial" w:cs="Arial"/>
        </w:rPr>
        <w:t>A transportation authority</w:t>
      </w:r>
    </w:p>
    <w:p w14:paraId="03942354" w14:textId="7636A2DD" w:rsidR="00B521D4" w:rsidRPr="00EB6205" w:rsidRDefault="003A39C6" w:rsidP="009559CE">
      <w:pPr>
        <w:pStyle w:val="ListBullet"/>
        <w:spacing w:after="40"/>
        <w:rPr>
          <w:rFonts w:ascii="Arial" w:hAnsi="Arial" w:cs="Arial"/>
        </w:rPr>
      </w:pPr>
      <w:r w:rsidRPr="00EB6205">
        <w:rPr>
          <w:rFonts w:ascii="Arial" w:hAnsi="Arial" w:cs="Arial"/>
        </w:rPr>
        <w:t>A housing authority</w:t>
      </w:r>
    </w:p>
    <w:p w14:paraId="5C95BC92" w14:textId="540DD09C" w:rsidR="00213684" w:rsidRPr="00EB6205" w:rsidRDefault="003A39C6" w:rsidP="009559CE">
      <w:pPr>
        <w:pStyle w:val="ListBullet"/>
        <w:spacing w:after="40"/>
        <w:rPr>
          <w:rFonts w:ascii="Arial" w:hAnsi="Arial" w:cs="Arial"/>
        </w:rPr>
      </w:pPr>
      <w:r w:rsidRPr="00EB6205">
        <w:rPr>
          <w:rFonts w:ascii="Arial" w:hAnsi="Arial" w:cs="Arial"/>
        </w:rPr>
        <w:lastRenderedPageBreak/>
        <w:t>A public utility</w:t>
      </w:r>
    </w:p>
    <w:p w14:paraId="5EBF9DFC" w14:textId="3AD1E3CE" w:rsidR="00D26A79" w:rsidRPr="00EB6205" w:rsidRDefault="003A39C6" w:rsidP="009559CE">
      <w:pPr>
        <w:pStyle w:val="ListBullet"/>
        <w:spacing w:after="40"/>
        <w:rPr>
          <w:rFonts w:ascii="Arial" w:hAnsi="Arial" w:cs="Arial"/>
        </w:rPr>
      </w:pPr>
      <w:r w:rsidRPr="00EB6205">
        <w:rPr>
          <w:rFonts w:ascii="Arial" w:hAnsi="Arial" w:cs="Arial"/>
        </w:rPr>
        <w:t>Or an officially authorized emergency response organization</w:t>
      </w:r>
    </w:p>
    <w:p w14:paraId="545F28A8" w14:textId="77777777" w:rsidR="00D976C5" w:rsidRPr="00EB6205" w:rsidRDefault="00D976C5" w:rsidP="009559CE">
      <w:pPr>
        <w:spacing w:after="40"/>
        <w:rPr>
          <w:rFonts w:ascii="Arial" w:hAnsi="Arial" w:cs="Arial"/>
          <w:sz w:val="20"/>
          <w:szCs w:val="20"/>
        </w:rPr>
      </w:pPr>
    </w:p>
    <w:p w14:paraId="03271C17" w14:textId="22AEFBB9" w:rsidR="00D26A79" w:rsidRPr="00EB6205" w:rsidRDefault="00F175CB" w:rsidP="0011199A">
      <w:pPr>
        <w:rPr>
          <w:rFonts w:ascii="Arial" w:hAnsi="Arial" w:cs="Arial"/>
        </w:rPr>
      </w:pPr>
      <w:r w:rsidRPr="00EB6205">
        <w:rPr>
          <w:rFonts w:ascii="Arial" w:hAnsi="Arial" w:cs="Arial"/>
        </w:rPr>
        <w:t xml:space="preserve">This project </w:t>
      </w:r>
      <w:r w:rsidRPr="003A39C6">
        <w:rPr>
          <w:rFonts w:ascii="Arial" w:hAnsi="Arial" w:cs="Arial"/>
          <w:i/>
          <w:iCs/>
        </w:rPr>
        <w:t>is not</w:t>
      </w:r>
      <w:r w:rsidRPr="00EB6205">
        <w:rPr>
          <w:rFonts w:ascii="Arial" w:hAnsi="Arial" w:cs="Arial"/>
        </w:rPr>
        <w:t xml:space="preserve"> formally affiliated with, endorsed by, partnered with, employed by, operated by, or representative of any government agency, nonprofit organization, healthcare system, emergency management office, transportation </w:t>
      </w:r>
      <w:proofErr w:type="gramStart"/>
      <w:r w:rsidRPr="00EB6205">
        <w:rPr>
          <w:rFonts w:ascii="Arial" w:hAnsi="Arial" w:cs="Arial"/>
        </w:rPr>
        <w:t>provider, business</w:t>
      </w:r>
      <w:proofErr w:type="gramEnd"/>
      <w:r w:rsidRPr="00EB6205">
        <w:rPr>
          <w:rFonts w:ascii="Arial" w:hAnsi="Arial" w:cs="Arial"/>
        </w:rPr>
        <w:t>, educational institution, or official organization unless explicitly stated otherwise.</w:t>
      </w:r>
    </w:p>
    <w:p w14:paraId="0E6D5907" w14:textId="77777777" w:rsidR="00D26A79" w:rsidRPr="00EB6205" w:rsidRDefault="00F175CB" w:rsidP="0011199A">
      <w:pPr>
        <w:rPr>
          <w:rFonts w:ascii="Arial" w:hAnsi="Arial" w:cs="Arial"/>
        </w:rPr>
      </w:pPr>
      <w:r w:rsidRPr="00EB6205">
        <w:rPr>
          <w:rFonts w:ascii="Arial" w:hAnsi="Arial" w:cs="Arial"/>
        </w:rPr>
        <w:t>Any references to organizations, professions, services, businesses, resource types, or community support systems are provided for general educational and planning purposes only and do not imply formal participation, endorsement, operational involvement, responsibility, or partnership.</w:t>
      </w:r>
    </w:p>
    <w:p w14:paraId="13FD1DA4" w14:textId="175BC87C" w:rsidR="00EB7773" w:rsidRPr="00EB6205" w:rsidRDefault="00EA0876">
      <w:pPr>
        <w:pStyle w:val="Heading1"/>
        <w:rPr>
          <w:rFonts w:ascii="Arial" w:hAnsi="Arial" w:cs="Arial"/>
        </w:rPr>
      </w:pPr>
      <w:bookmarkStart w:id="8" w:name="_Toc230044627"/>
      <w:r w:rsidRPr="00EB6205">
        <w:rPr>
          <w:rFonts w:ascii="Arial" w:hAnsi="Arial" w:cs="Arial"/>
        </w:rPr>
        <w:t>Organization</w:t>
      </w:r>
      <w:r w:rsidR="00B13FAF">
        <w:rPr>
          <w:rFonts w:ascii="Arial" w:hAnsi="Arial" w:cs="Arial"/>
        </w:rPr>
        <w:t>s &amp; Community Partici</w:t>
      </w:r>
      <w:r w:rsidR="009034DD">
        <w:rPr>
          <w:rFonts w:ascii="Arial" w:hAnsi="Arial" w:cs="Arial"/>
        </w:rPr>
        <w:t>pation</w:t>
      </w:r>
      <w:bookmarkEnd w:id="8"/>
    </w:p>
    <w:p w14:paraId="3360083B" w14:textId="4FDE5D5F" w:rsidR="005A677E" w:rsidRDefault="005A677E">
      <w:pPr>
        <w:rPr>
          <w:rFonts w:ascii="Arial" w:hAnsi="Arial" w:cs="Arial"/>
        </w:rPr>
      </w:pPr>
      <w:r w:rsidRPr="005A677E">
        <w:rPr>
          <w:rFonts w:ascii="Arial" w:hAnsi="Arial" w:cs="Arial"/>
        </w:rPr>
        <w:t>Organizations, businesses, volunteers, professionals, and community members who believe in preparedness, accessibility, compassionate support, and community cooperation are welcome to reach out if they are interested in learning more about the Community-Powered Blueprint or exploring ways they may be able to support future community preparedness efforts.</w:t>
      </w:r>
    </w:p>
    <w:p w14:paraId="33B6D00D" w14:textId="77777777" w:rsidR="002C6BBB" w:rsidRDefault="002C6BBB">
      <w:pPr>
        <w:rPr>
          <w:rFonts w:ascii="Arial" w:hAnsi="Arial" w:cs="Arial"/>
        </w:rPr>
      </w:pPr>
    </w:p>
    <w:p w14:paraId="60601A76" w14:textId="77777777" w:rsidR="002C6BBB" w:rsidRDefault="002C6BBB">
      <w:pPr>
        <w:rPr>
          <w:rFonts w:ascii="Arial" w:hAnsi="Arial" w:cs="Arial"/>
        </w:rPr>
      </w:pPr>
    </w:p>
    <w:p w14:paraId="606A72AC" w14:textId="77777777" w:rsidR="002C6BBB" w:rsidRDefault="002C6BBB">
      <w:pPr>
        <w:rPr>
          <w:rFonts w:ascii="Arial" w:hAnsi="Arial" w:cs="Arial"/>
        </w:rPr>
      </w:pPr>
    </w:p>
    <w:p w14:paraId="428D6BBD" w14:textId="77777777" w:rsidR="002C6BBB" w:rsidRDefault="002C6BBB">
      <w:pPr>
        <w:rPr>
          <w:rFonts w:ascii="Arial" w:hAnsi="Arial" w:cs="Arial"/>
        </w:rPr>
      </w:pPr>
    </w:p>
    <w:p w14:paraId="527340BF" w14:textId="77777777" w:rsidR="002C6BBB" w:rsidRDefault="002C6BBB">
      <w:pPr>
        <w:rPr>
          <w:rFonts w:ascii="Arial" w:hAnsi="Arial" w:cs="Arial"/>
        </w:rPr>
      </w:pPr>
    </w:p>
    <w:p w14:paraId="5389D83E" w14:textId="77777777" w:rsidR="002C6BBB" w:rsidRDefault="002C6BBB">
      <w:pPr>
        <w:rPr>
          <w:rFonts w:ascii="Arial" w:hAnsi="Arial" w:cs="Arial"/>
        </w:rPr>
      </w:pPr>
    </w:p>
    <w:p w14:paraId="35B91FD2" w14:textId="77777777" w:rsidR="002C6BBB" w:rsidRDefault="002C6BBB">
      <w:pPr>
        <w:rPr>
          <w:rFonts w:ascii="Arial" w:hAnsi="Arial" w:cs="Arial"/>
        </w:rPr>
      </w:pPr>
    </w:p>
    <w:p w14:paraId="3033B6F5" w14:textId="77777777" w:rsidR="002C6BBB" w:rsidRDefault="002C6BBB">
      <w:pPr>
        <w:rPr>
          <w:rFonts w:ascii="Arial" w:hAnsi="Arial" w:cs="Arial"/>
        </w:rPr>
      </w:pPr>
    </w:p>
    <w:p w14:paraId="7FCBE903" w14:textId="77777777" w:rsidR="002C6BBB" w:rsidRDefault="002C6BBB">
      <w:pPr>
        <w:rPr>
          <w:rFonts w:ascii="Arial" w:hAnsi="Arial" w:cs="Arial"/>
        </w:rPr>
      </w:pPr>
    </w:p>
    <w:p w14:paraId="1B51C1F1" w14:textId="77777777" w:rsidR="002C6BBB" w:rsidRDefault="002C6BBB">
      <w:pPr>
        <w:rPr>
          <w:rFonts w:ascii="Arial" w:hAnsi="Arial" w:cs="Arial"/>
        </w:rPr>
      </w:pPr>
    </w:p>
    <w:p w14:paraId="5DD54137" w14:textId="77777777" w:rsidR="002C6BBB" w:rsidRDefault="002C6BBB">
      <w:pPr>
        <w:rPr>
          <w:rFonts w:ascii="Arial" w:hAnsi="Arial" w:cs="Arial"/>
        </w:rPr>
      </w:pPr>
    </w:p>
    <w:p w14:paraId="1BC23143" w14:textId="77777777" w:rsidR="002C6BBB" w:rsidRDefault="002C6BBB">
      <w:pPr>
        <w:rPr>
          <w:rFonts w:ascii="Arial" w:hAnsi="Arial" w:cs="Arial"/>
        </w:rPr>
      </w:pPr>
    </w:p>
    <w:p w14:paraId="2B489DEA" w14:textId="77777777" w:rsidR="002C6BBB" w:rsidRDefault="002C6BBB">
      <w:pPr>
        <w:rPr>
          <w:rFonts w:ascii="Arial" w:hAnsi="Arial" w:cs="Arial"/>
        </w:rPr>
      </w:pPr>
    </w:p>
    <w:p w14:paraId="04E99533" w14:textId="77777777" w:rsidR="002C6BBB" w:rsidRPr="00EB6205" w:rsidRDefault="002C6BBB">
      <w:pPr>
        <w:rPr>
          <w:rFonts w:ascii="Arial" w:hAnsi="Arial" w:cs="Arial"/>
        </w:rPr>
      </w:pPr>
    </w:p>
    <w:p w14:paraId="2F96D50C" w14:textId="77777777" w:rsidR="00EB7773" w:rsidRPr="00EB6205" w:rsidRDefault="00EA0876">
      <w:pPr>
        <w:pStyle w:val="Heading1"/>
        <w:rPr>
          <w:rFonts w:ascii="Arial" w:hAnsi="Arial" w:cs="Arial"/>
        </w:rPr>
      </w:pPr>
      <w:bookmarkStart w:id="9" w:name="_Toc230044628"/>
      <w:r w:rsidRPr="00EB6205">
        <w:rPr>
          <w:rFonts w:ascii="Arial" w:hAnsi="Arial" w:cs="Arial"/>
        </w:rPr>
        <w:lastRenderedPageBreak/>
        <w:t>A. HOUSING POD</w:t>
      </w:r>
      <w:bookmarkEnd w:id="9"/>
    </w:p>
    <w:p w14:paraId="487803FA" w14:textId="77777777" w:rsidR="00EB7773" w:rsidRPr="00EB6205" w:rsidRDefault="00EA0876">
      <w:pPr>
        <w:pStyle w:val="Heading2"/>
        <w:rPr>
          <w:rFonts w:ascii="Arial" w:hAnsi="Arial" w:cs="Arial"/>
        </w:rPr>
      </w:pPr>
      <w:bookmarkStart w:id="10" w:name="_Toc230044629"/>
      <w:r w:rsidRPr="00EB6205">
        <w:rPr>
          <w:rFonts w:ascii="Arial" w:hAnsi="Arial" w:cs="Arial"/>
        </w:rPr>
        <w:t>Purpose</w:t>
      </w:r>
      <w:bookmarkEnd w:id="10"/>
    </w:p>
    <w:p w14:paraId="3F3D66C3" w14:textId="77777777" w:rsidR="00EB7773" w:rsidRPr="00EB6205" w:rsidRDefault="00EA0876">
      <w:pPr>
        <w:rPr>
          <w:rFonts w:ascii="Arial" w:hAnsi="Arial" w:cs="Arial"/>
        </w:rPr>
      </w:pPr>
      <w:r w:rsidRPr="00EB6205">
        <w:rPr>
          <w:rFonts w:ascii="Arial" w:hAnsi="Arial" w:cs="Arial"/>
        </w:rPr>
        <w:t>The Housing Pod focuses on helping community members find safe, stable shelter during times of crisis, displacement, financial hardship, natural disaster, or community disruption. Its purpose is to strengthen local support systems by preparing communities to work together before emergencies happen.</w:t>
      </w:r>
    </w:p>
    <w:p w14:paraId="319C119F" w14:textId="77777777" w:rsidR="00EB7773" w:rsidRPr="00EB6205" w:rsidRDefault="00EA0876">
      <w:pPr>
        <w:rPr>
          <w:rFonts w:ascii="Arial" w:hAnsi="Arial" w:cs="Arial"/>
        </w:rPr>
      </w:pPr>
      <w:r w:rsidRPr="00EB6205">
        <w:rPr>
          <w:rFonts w:ascii="Arial" w:hAnsi="Arial" w:cs="Arial"/>
        </w:rPr>
        <w:t>This pod encourages communities to identify available housing resources, temporary shelter options, shared spaces, accessibility needs, and long-term recovery support in advance rather than waiting until a crisis occurs.</w:t>
      </w:r>
    </w:p>
    <w:p w14:paraId="4B5CBEE0" w14:textId="77777777" w:rsidR="00EB7773" w:rsidRPr="00EB6205" w:rsidRDefault="00EA0876">
      <w:pPr>
        <w:pStyle w:val="Heading2"/>
        <w:rPr>
          <w:rFonts w:ascii="Arial" w:hAnsi="Arial" w:cs="Arial"/>
        </w:rPr>
      </w:pPr>
      <w:bookmarkStart w:id="11" w:name="_Toc230044630"/>
      <w:r w:rsidRPr="00EB6205">
        <w:rPr>
          <w:rFonts w:ascii="Arial" w:hAnsi="Arial" w:cs="Arial"/>
        </w:rPr>
        <w:t>Examples of Support</w:t>
      </w:r>
      <w:bookmarkEnd w:id="11"/>
    </w:p>
    <w:p w14:paraId="40138778" w14:textId="77777777" w:rsidR="00EB7773" w:rsidRPr="00EB6205" w:rsidRDefault="00EA0876">
      <w:pPr>
        <w:pStyle w:val="ListBullet"/>
        <w:spacing w:after="40"/>
        <w:rPr>
          <w:rFonts w:ascii="Arial" w:hAnsi="Arial" w:cs="Arial"/>
        </w:rPr>
      </w:pPr>
      <w:r w:rsidRPr="00EB6205">
        <w:rPr>
          <w:rFonts w:ascii="Arial" w:hAnsi="Arial" w:cs="Arial"/>
        </w:rPr>
        <w:t>Temporary emergency shelter coordination</w:t>
      </w:r>
    </w:p>
    <w:p w14:paraId="4840D63E" w14:textId="77777777" w:rsidR="00EB7773" w:rsidRPr="00EB6205" w:rsidRDefault="00EA0876">
      <w:pPr>
        <w:pStyle w:val="ListBullet"/>
        <w:spacing w:after="40"/>
        <w:rPr>
          <w:rFonts w:ascii="Arial" w:hAnsi="Arial" w:cs="Arial"/>
        </w:rPr>
      </w:pPr>
      <w:r w:rsidRPr="00EB6205">
        <w:rPr>
          <w:rFonts w:ascii="Arial" w:hAnsi="Arial" w:cs="Arial"/>
        </w:rPr>
        <w:t>Repurposing unused buildings or community spaces</w:t>
      </w:r>
    </w:p>
    <w:p w14:paraId="7A67E595" w14:textId="77777777" w:rsidR="00EB7773" w:rsidRPr="00EB6205" w:rsidRDefault="00EA0876">
      <w:pPr>
        <w:pStyle w:val="ListBullet"/>
        <w:spacing w:after="40"/>
        <w:rPr>
          <w:rFonts w:ascii="Arial" w:hAnsi="Arial" w:cs="Arial"/>
        </w:rPr>
      </w:pPr>
      <w:r w:rsidRPr="00EB6205">
        <w:rPr>
          <w:rFonts w:ascii="Arial" w:hAnsi="Arial" w:cs="Arial"/>
        </w:rPr>
        <w:t>Shared housing and roommate assistance</w:t>
      </w:r>
    </w:p>
    <w:p w14:paraId="7EDF75E4" w14:textId="77777777" w:rsidR="00EB7773" w:rsidRPr="00EB6205" w:rsidRDefault="00EA0876">
      <w:pPr>
        <w:pStyle w:val="ListBullet"/>
        <w:spacing w:after="40"/>
        <w:rPr>
          <w:rFonts w:ascii="Arial" w:hAnsi="Arial" w:cs="Arial"/>
        </w:rPr>
      </w:pPr>
      <w:r w:rsidRPr="00EB6205">
        <w:rPr>
          <w:rFonts w:ascii="Arial" w:hAnsi="Arial" w:cs="Arial"/>
        </w:rPr>
        <w:t>Hotel and motel partnership support</w:t>
      </w:r>
    </w:p>
    <w:p w14:paraId="5DBABA44" w14:textId="77777777" w:rsidR="00EB7773" w:rsidRPr="00EB6205" w:rsidRDefault="00EA0876">
      <w:pPr>
        <w:pStyle w:val="ListBullet"/>
        <w:spacing w:after="40"/>
        <w:rPr>
          <w:rFonts w:ascii="Arial" w:hAnsi="Arial" w:cs="Arial"/>
        </w:rPr>
      </w:pPr>
      <w:r w:rsidRPr="00EB6205">
        <w:rPr>
          <w:rFonts w:ascii="Arial" w:hAnsi="Arial" w:cs="Arial"/>
        </w:rPr>
        <w:t>Housing resource navigation and referrals</w:t>
      </w:r>
    </w:p>
    <w:p w14:paraId="5F88A814" w14:textId="77777777" w:rsidR="00EB7773" w:rsidRPr="00EB6205" w:rsidRDefault="00EA0876">
      <w:pPr>
        <w:pStyle w:val="ListBullet"/>
        <w:spacing w:after="40"/>
        <w:rPr>
          <w:rFonts w:ascii="Arial" w:hAnsi="Arial" w:cs="Arial"/>
        </w:rPr>
      </w:pPr>
      <w:r w:rsidRPr="00EB6205">
        <w:rPr>
          <w:rFonts w:ascii="Arial" w:hAnsi="Arial" w:cs="Arial"/>
        </w:rPr>
        <w:t>Eviction prevention support and resource connection</w:t>
      </w:r>
    </w:p>
    <w:p w14:paraId="18A4FE41" w14:textId="77777777" w:rsidR="00EB7773" w:rsidRPr="00EB6205" w:rsidRDefault="00EA0876">
      <w:pPr>
        <w:pStyle w:val="ListBullet"/>
        <w:spacing w:after="40"/>
        <w:rPr>
          <w:rFonts w:ascii="Arial" w:hAnsi="Arial" w:cs="Arial"/>
        </w:rPr>
      </w:pPr>
      <w:r w:rsidRPr="00EB6205">
        <w:rPr>
          <w:rFonts w:ascii="Arial" w:hAnsi="Arial" w:cs="Arial"/>
        </w:rPr>
        <w:t>Emergency warming and cooling shelters</w:t>
      </w:r>
    </w:p>
    <w:p w14:paraId="0CBAC82D" w14:textId="77777777" w:rsidR="00EB7773" w:rsidRPr="00EB6205" w:rsidRDefault="00EA0876">
      <w:pPr>
        <w:pStyle w:val="ListBullet"/>
        <w:spacing w:after="40"/>
        <w:rPr>
          <w:rFonts w:ascii="Arial" w:hAnsi="Arial" w:cs="Arial"/>
        </w:rPr>
      </w:pPr>
      <w:r w:rsidRPr="00EB6205">
        <w:rPr>
          <w:rFonts w:ascii="Arial" w:hAnsi="Arial" w:cs="Arial"/>
        </w:rPr>
        <w:t>Assistance for seniors, people with disabilities, and vulnerable populations</w:t>
      </w:r>
    </w:p>
    <w:p w14:paraId="749E218A" w14:textId="77777777" w:rsidR="00EB7773" w:rsidRPr="00EB6205" w:rsidRDefault="00EA0876">
      <w:pPr>
        <w:pStyle w:val="ListBullet"/>
        <w:spacing w:after="40"/>
        <w:rPr>
          <w:rFonts w:ascii="Arial" w:hAnsi="Arial" w:cs="Arial"/>
        </w:rPr>
      </w:pPr>
      <w:r w:rsidRPr="00EB6205">
        <w:rPr>
          <w:rFonts w:ascii="Arial" w:hAnsi="Arial" w:cs="Arial"/>
        </w:rPr>
        <w:t>Transportation coordination to safe shelter locations</w:t>
      </w:r>
    </w:p>
    <w:p w14:paraId="71799800" w14:textId="77777777" w:rsidR="00EB7773" w:rsidRPr="00EB6205" w:rsidRDefault="00EA0876">
      <w:pPr>
        <w:pStyle w:val="ListBullet"/>
        <w:spacing w:after="40"/>
        <w:rPr>
          <w:rFonts w:ascii="Arial" w:hAnsi="Arial" w:cs="Arial"/>
        </w:rPr>
      </w:pPr>
      <w:r w:rsidRPr="00EB6205">
        <w:rPr>
          <w:rFonts w:ascii="Arial" w:hAnsi="Arial" w:cs="Arial"/>
        </w:rPr>
        <w:t>Community safety check-ins during emergencies</w:t>
      </w:r>
    </w:p>
    <w:p w14:paraId="60C9355A" w14:textId="77777777" w:rsidR="00EB7773" w:rsidRPr="00EB6205" w:rsidRDefault="00EA0876">
      <w:pPr>
        <w:pStyle w:val="Heading2"/>
        <w:rPr>
          <w:rFonts w:ascii="Arial" w:hAnsi="Arial" w:cs="Arial"/>
        </w:rPr>
      </w:pPr>
      <w:bookmarkStart w:id="12" w:name="_Toc230044631"/>
      <w:r w:rsidRPr="00EB6205">
        <w:rPr>
          <w:rFonts w:ascii="Arial" w:hAnsi="Arial" w:cs="Arial"/>
        </w:rPr>
        <w:t>Examples of Community Support Systems</w:t>
      </w:r>
      <w:bookmarkEnd w:id="12"/>
    </w:p>
    <w:p w14:paraId="2210B98E" w14:textId="77777777" w:rsidR="00EB7773" w:rsidRPr="00EB6205" w:rsidRDefault="00EA0876">
      <w:pPr>
        <w:rPr>
          <w:rFonts w:ascii="Arial" w:hAnsi="Arial" w:cs="Arial"/>
        </w:rPr>
      </w:pPr>
      <w:r w:rsidRPr="00EB6205">
        <w:rPr>
          <w:rFonts w:ascii="Arial" w:hAnsi="Arial" w:cs="Arial"/>
          <w:i/>
          <w:sz w:val="20"/>
        </w:rPr>
        <w:t>(Examples only. Inclusion does not imply formal participation or endorsement.)</w:t>
      </w:r>
    </w:p>
    <w:p w14:paraId="76AB39B9" w14:textId="2959E0CF" w:rsidR="00EB7773" w:rsidRPr="00EB6205" w:rsidRDefault="00142EBA">
      <w:pPr>
        <w:pStyle w:val="ListBullet"/>
        <w:spacing w:after="40"/>
        <w:rPr>
          <w:rFonts w:ascii="Arial" w:hAnsi="Arial" w:cs="Arial"/>
        </w:rPr>
      </w:pPr>
      <w:r w:rsidRPr="00EB6205">
        <w:rPr>
          <w:rFonts w:ascii="Arial" w:hAnsi="Arial" w:cs="Arial"/>
        </w:rPr>
        <w:t>Housing assistance organizations</w:t>
      </w:r>
    </w:p>
    <w:p w14:paraId="21D276CE" w14:textId="77777777" w:rsidR="00EB7773" w:rsidRPr="00EB6205" w:rsidRDefault="00EA0876">
      <w:pPr>
        <w:pStyle w:val="ListBullet"/>
        <w:spacing w:after="40"/>
        <w:rPr>
          <w:rFonts w:ascii="Arial" w:hAnsi="Arial" w:cs="Arial"/>
        </w:rPr>
      </w:pPr>
      <w:r w:rsidRPr="00EB6205">
        <w:rPr>
          <w:rFonts w:ascii="Arial" w:hAnsi="Arial" w:cs="Arial"/>
        </w:rPr>
        <w:t>Local shelters and transitional housing programs</w:t>
      </w:r>
    </w:p>
    <w:p w14:paraId="22247569" w14:textId="77777777" w:rsidR="00EB7773" w:rsidRPr="00EB6205" w:rsidRDefault="00EA0876">
      <w:pPr>
        <w:pStyle w:val="ListBullet"/>
        <w:spacing w:after="40"/>
        <w:rPr>
          <w:rFonts w:ascii="Arial" w:hAnsi="Arial" w:cs="Arial"/>
        </w:rPr>
      </w:pPr>
      <w:r w:rsidRPr="00EB6205">
        <w:rPr>
          <w:rFonts w:ascii="Arial" w:hAnsi="Arial" w:cs="Arial"/>
        </w:rPr>
        <w:t>Churches and faith-based organizations</w:t>
      </w:r>
    </w:p>
    <w:p w14:paraId="6BB8F5F0" w14:textId="6CECCC9E" w:rsidR="00EB7773" w:rsidRPr="00EB6205" w:rsidRDefault="00142EBA">
      <w:pPr>
        <w:pStyle w:val="ListBullet"/>
        <w:spacing w:after="40"/>
        <w:rPr>
          <w:rFonts w:ascii="Arial" w:hAnsi="Arial" w:cs="Arial"/>
        </w:rPr>
      </w:pPr>
      <w:r w:rsidRPr="00EB6205">
        <w:rPr>
          <w:rFonts w:ascii="Arial" w:hAnsi="Arial" w:cs="Arial"/>
        </w:rPr>
        <w:t>Community planning organizations</w:t>
      </w:r>
    </w:p>
    <w:p w14:paraId="31BFEC41" w14:textId="7101207D" w:rsidR="00EB7773" w:rsidRPr="00EB6205" w:rsidRDefault="00142EBA">
      <w:pPr>
        <w:pStyle w:val="ListBullet"/>
        <w:spacing w:after="40"/>
        <w:rPr>
          <w:rFonts w:ascii="Arial" w:hAnsi="Arial" w:cs="Arial"/>
        </w:rPr>
      </w:pPr>
      <w:r w:rsidRPr="00EB6205">
        <w:rPr>
          <w:rFonts w:ascii="Arial" w:hAnsi="Arial" w:cs="Arial"/>
        </w:rPr>
        <w:t>Community assistance programs</w:t>
      </w:r>
    </w:p>
    <w:p w14:paraId="2AD73B07" w14:textId="77777777" w:rsidR="00EB7773" w:rsidRPr="00EB6205" w:rsidRDefault="00EA0876">
      <w:pPr>
        <w:pStyle w:val="ListBullet"/>
        <w:spacing w:after="40"/>
        <w:rPr>
          <w:rFonts w:ascii="Arial" w:hAnsi="Arial" w:cs="Arial"/>
        </w:rPr>
      </w:pPr>
      <w:r w:rsidRPr="00EB6205">
        <w:rPr>
          <w:rFonts w:ascii="Arial" w:hAnsi="Arial" w:cs="Arial"/>
        </w:rPr>
        <w:t>Housing authorities and property managers</w:t>
      </w:r>
    </w:p>
    <w:p w14:paraId="1E0044FA" w14:textId="77777777" w:rsidR="00EB7773" w:rsidRPr="00EB6205" w:rsidRDefault="00EA0876">
      <w:pPr>
        <w:pStyle w:val="ListBullet"/>
        <w:spacing w:after="40"/>
        <w:rPr>
          <w:rFonts w:ascii="Arial" w:hAnsi="Arial" w:cs="Arial"/>
        </w:rPr>
      </w:pPr>
      <w:r w:rsidRPr="00EB6205">
        <w:rPr>
          <w:rFonts w:ascii="Arial" w:hAnsi="Arial" w:cs="Arial"/>
        </w:rPr>
        <w:t>Local landlords and real estate professionals</w:t>
      </w:r>
    </w:p>
    <w:p w14:paraId="0B62DE99" w14:textId="77777777" w:rsidR="00EB7773" w:rsidRPr="00EB6205" w:rsidRDefault="00EA0876">
      <w:pPr>
        <w:pStyle w:val="ListBullet"/>
        <w:spacing w:after="40"/>
        <w:rPr>
          <w:rFonts w:ascii="Arial" w:hAnsi="Arial" w:cs="Arial"/>
        </w:rPr>
      </w:pPr>
      <w:r w:rsidRPr="00EB6205">
        <w:rPr>
          <w:rFonts w:ascii="Arial" w:hAnsi="Arial" w:cs="Arial"/>
        </w:rPr>
        <w:t>Community centers and schools</w:t>
      </w:r>
    </w:p>
    <w:p w14:paraId="6B025AC3" w14:textId="77777777" w:rsidR="00EB7773" w:rsidRPr="00EB6205" w:rsidRDefault="00EA0876">
      <w:pPr>
        <w:pStyle w:val="ListBullet"/>
        <w:spacing w:after="40"/>
        <w:rPr>
          <w:rFonts w:ascii="Arial" w:hAnsi="Arial" w:cs="Arial"/>
        </w:rPr>
      </w:pPr>
      <w:r w:rsidRPr="00EB6205">
        <w:rPr>
          <w:rFonts w:ascii="Arial" w:hAnsi="Arial" w:cs="Arial"/>
        </w:rPr>
        <w:t xml:space="preserve">Hotels and motels </w:t>
      </w:r>
      <w:proofErr w:type="gramStart"/>
      <w:r w:rsidRPr="00EB6205">
        <w:rPr>
          <w:rFonts w:ascii="Arial" w:hAnsi="Arial" w:cs="Arial"/>
        </w:rPr>
        <w:t>willing</w:t>
      </w:r>
      <w:proofErr w:type="gramEnd"/>
      <w:r w:rsidRPr="00EB6205">
        <w:rPr>
          <w:rFonts w:ascii="Arial" w:hAnsi="Arial" w:cs="Arial"/>
        </w:rPr>
        <w:t xml:space="preserve"> to assist during emergencies</w:t>
      </w:r>
    </w:p>
    <w:p w14:paraId="5460DA1C" w14:textId="77777777" w:rsidR="00EB7773" w:rsidRPr="00EB6205" w:rsidRDefault="00EA0876">
      <w:pPr>
        <w:pStyle w:val="ListBullet"/>
        <w:spacing w:after="40"/>
        <w:rPr>
          <w:rFonts w:ascii="Arial" w:hAnsi="Arial" w:cs="Arial"/>
        </w:rPr>
      </w:pPr>
      <w:r w:rsidRPr="00EB6205">
        <w:rPr>
          <w:rFonts w:ascii="Arial" w:hAnsi="Arial" w:cs="Arial"/>
        </w:rPr>
        <w:t>Nonprofit outreach organizations</w:t>
      </w:r>
    </w:p>
    <w:p w14:paraId="229C33F9" w14:textId="77777777" w:rsidR="00EB7773" w:rsidRPr="00EB6205" w:rsidRDefault="00EA0876">
      <w:pPr>
        <w:pStyle w:val="ListBullet"/>
        <w:spacing w:after="40"/>
        <w:rPr>
          <w:rFonts w:ascii="Arial" w:hAnsi="Arial" w:cs="Arial"/>
        </w:rPr>
      </w:pPr>
      <w:r w:rsidRPr="00EB6205">
        <w:rPr>
          <w:rFonts w:ascii="Arial" w:hAnsi="Arial" w:cs="Arial"/>
        </w:rPr>
        <w:t>Volunteer and neighborhood support groups</w:t>
      </w:r>
    </w:p>
    <w:p w14:paraId="5D829C17" w14:textId="77777777" w:rsidR="00EB7773" w:rsidRPr="00EB6205" w:rsidRDefault="00EA0876">
      <w:pPr>
        <w:pStyle w:val="Heading2"/>
        <w:rPr>
          <w:rFonts w:ascii="Arial" w:hAnsi="Arial" w:cs="Arial"/>
        </w:rPr>
      </w:pPr>
      <w:bookmarkStart w:id="13" w:name="_Toc230044632"/>
      <w:r w:rsidRPr="00EB6205">
        <w:rPr>
          <w:rFonts w:ascii="Arial" w:hAnsi="Arial" w:cs="Arial"/>
        </w:rPr>
        <w:t>Community Skills &amp; Volunteers Needed</w:t>
      </w:r>
      <w:bookmarkEnd w:id="13"/>
    </w:p>
    <w:p w14:paraId="76AB06E1" w14:textId="77777777" w:rsidR="00EB7773" w:rsidRPr="00EB6205" w:rsidRDefault="00EA0876">
      <w:pPr>
        <w:pStyle w:val="ListBullet"/>
        <w:spacing w:after="40"/>
        <w:rPr>
          <w:rFonts w:ascii="Arial" w:hAnsi="Arial" w:cs="Arial"/>
        </w:rPr>
      </w:pPr>
      <w:r w:rsidRPr="00EB6205">
        <w:rPr>
          <w:rFonts w:ascii="Arial" w:hAnsi="Arial" w:cs="Arial"/>
        </w:rPr>
        <w:t>Contractors and construction workers</w:t>
      </w:r>
    </w:p>
    <w:p w14:paraId="1A33CE7E" w14:textId="77777777" w:rsidR="00EB7773" w:rsidRPr="00EB6205" w:rsidRDefault="00EA0876">
      <w:pPr>
        <w:pStyle w:val="ListBullet"/>
        <w:spacing w:after="40"/>
        <w:rPr>
          <w:rFonts w:ascii="Arial" w:hAnsi="Arial" w:cs="Arial"/>
        </w:rPr>
      </w:pPr>
      <w:r w:rsidRPr="00EB6205">
        <w:rPr>
          <w:rFonts w:ascii="Arial" w:hAnsi="Arial" w:cs="Arial"/>
        </w:rPr>
        <w:t>Electricians, plumbers, and maintenance workers</w:t>
      </w:r>
    </w:p>
    <w:p w14:paraId="508568DA" w14:textId="77777777" w:rsidR="00EB7773" w:rsidRPr="00EB6205" w:rsidRDefault="00EA0876">
      <w:pPr>
        <w:pStyle w:val="ListBullet"/>
        <w:spacing w:after="40"/>
        <w:rPr>
          <w:rFonts w:ascii="Arial" w:hAnsi="Arial" w:cs="Arial"/>
        </w:rPr>
      </w:pPr>
      <w:r w:rsidRPr="00EB6205">
        <w:rPr>
          <w:rFonts w:ascii="Arial" w:hAnsi="Arial" w:cs="Arial"/>
        </w:rPr>
        <w:t>Realtors and housing advocates</w:t>
      </w:r>
    </w:p>
    <w:p w14:paraId="29144C10" w14:textId="77777777" w:rsidR="00EB7773" w:rsidRPr="00EB6205" w:rsidRDefault="00EA0876">
      <w:pPr>
        <w:pStyle w:val="ListBullet"/>
        <w:spacing w:after="40"/>
        <w:rPr>
          <w:rFonts w:ascii="Arial" w:hAnsi="Arial" w:cs="Arial"/>
        </w:rPr>
      </w:pPr>
      <w:r w:rsidRPr="00EB6205">
        <w:rPr>
          <w:rFonts w:ascii="Arial" w:hAnsi="Arial" w:cs="Arial"/>
        </w:rPr>
        <w:t>Volunteers willing to organize supplies or assist families</w:t>
      </w:r>
    </w:p>
    <w:p w14:paraId="0AB6C5A0" w14:textId="77777777" w:rsidR="00EB7773" w:rsidRPr="00EB6205" w:rsidRDefault="00EA0876">
      <w:pPr>
        <w:pStyle w:val="ListBullet"/>
        <w:spacing w:after="40"/>
        <w:rPr>
          <w:rFonts w:ascii="Arial" w:hAnsi="Arial" w:cs="Arial"/>
        </w:rPr>
      </w:pPr>
      <w:r w:rsidRPr="00EB6205">
        <w:rPr>
          <w:rFonts w:ascii="Arial" w:hAnsi="Arial" w:cs="Arial"/>
        </w:rPr>
        <w:t>Drivers and transportation volunteers</w:t>
      </w:r>
    </w:p>
    <w:p w14:paraId="20C84D5D" w14:textId="77777777" w:rsidR="00EB7773" w:rsidRPr="00EB6205" w:rsidRDefault="00EA0876">
      <w:pPr>
        <w:pStyle w:val="ListBullet"/>
        <w:spacing w:after="40"/>
        <w:rPr>
          <w:rFonts w:ascii="Arial" w:hAnsi="Arial" w:cs="Arial"/>
        </w:rPr>
      </w:pPr>
      <w:r w:rsidRPr="00EB6205">
        <w:rPr>
          <w:rFonts w:ascii="Arial" w:hAnsi="Arial" w:cs="Arial"/>
        </w:rPr>
        <w:lastRenderedPageBreak/>
        <w:t>Community outreach workers</w:t>
      </w:r>
    </w:p>
    <w:p w14:paraId="3F4CB224" w14:textId="77777777" w:rsidR="00EB7773" w:rsidRPr="00EB6205" w:rsidRDefault="00EA0876">
      <w:pPr>
        <w:pStyle w:val="ListBullet"/>
        <w:spacing w:after="40"/>
        <w:rPr>
          <w:rFonts w:ascii="Arial" w:hAnsi="Arial" w:cs="Arial"/>
        </w:rPr>
      </w:pPr>
      <w:r w:rsidRPr="00EB6205">
        <w:rPr>
          <w:rFonts w:ascii="Arial" w:hAnsi="Arial" w:cs="Arial"/>
        </w:rPr>
        <w:t>Safety coordinators</w:t>
      </w:r>
    </w:p>
    <w:p w14:paraId="7C5AE23F" w14:textId="77777777" w:rsidR="00EB7773" w:rsidRPr="00EB6205" w:rsidRDefault="00EA0876">
      <w:pPr>
        <w:pStyle w:val="ListBullet"/>
        <w:spacing w:after="40"/>
        <w:rPr>
          <w:rFonts w:ascii="Arial" w:hAnsi="Arial" w:cs="Arial"/>
        </w:rPr>
      </w:pPr>
      <w:r w:rsidRPr="00EB6205">
        <w:rPr>
          <w:rFonts w:ascii="Arial" w:hAnsi="Arial" w:cs="Arial"/>
        </w:rPr>
        <w:t xml:space="preserve">People </w:t>
      </w:r>
      <w:proofErr w:type="gramStart"/>
      <w:r w:rsidRPr="00EB6205">
        <w:rPr>
          <w:rFonts w:ascii="Arial" w:hAnsi="Arial" w:cs="Arial"/>
        </w:rPr>
        <w:t>willing</w:t>
      </w:r>
      <w:proofErr w:type="gramEnd"/>
      <w:r w:rsidRPr="00EB6205">
        <w:rPr>
          <w:rFonts w:ascii="Arial" w:hAnsi="Arial" w:cs="Arial"/>
        </w:rPr>
        <w:t xml:space="preserve"> to help identify available spaces or resources</w:t>
      </w:r>
    </w:p>
    <w:p w14:paraId="45A67C8E" w14:textId="77777777" w:rsidR="00EB7773" w:rsidRPr="00EB6205" w:rsidRDefault="00EA0876">
      <w:pPr>
        <w:pStyle w:val="ListBullet"/>
        <w:spacing w:after="40"/>
        <w:rPr>
          <w:rFonts w:ascii="Arial" w:hAnsi="Arial" w:cs="Arial"/>
        </w:rPr>
      </w:pPr>
      <w:r w:rsidRPr="00EB6205">
        <w:rPr>
          <w:rFonts w:ascii="Arial" w:hAnsi="Arial" w:cs="Arial"/>
        </w:rPr>
        <w:t>Social workers and case management professionals</w:t>
      </w:r>
    </w:p>
    <w:p w14:paraId="1F051C32" w14:textId="77777777" w:rsidR="00EB7773" w:rsidRPr="00EB6205" w:rsidRDefault="00EA0876">
      <w:pPr>
        <w:pStyle w:val="ListBullet"/>
        <w:spacing w:after="40"/>
        <w:rPr>
          <w:rFonts w:ascii="Arial" w:hAnsi="Arial" w:cs="Arial"/>
        </w:rPr>
      </w:pPr>
      <w:r w:rsidRPr="00EB6205">
        <w:rPr>
          <w:rFonts w:ascii="Arial" w:hAnsi="Arial" w:cs="Arial"/>
        </w:rPr>
        <w:t>Neighbors willing to support vulnerable residents during emergencies</w:t>
      </w:r>
    </w:p>
    <w:p w14:paraId="22175E04" w14:textId="77777777" w:rsidR="00EB7773" w:rsidRPr="00EB6205" w:rsidRDefault="00EA0876">
      <w:pPr>
        <w:pStyle w:val="Heading2"/>
        <w:rPr>
          <w:rFonts w:ascii="Arial" w:hAnsi="Arial" w:cs="Arial"/>
        </w:rPr>
      </w:pPr>
      <w:bookmarkStart w:id="14" w:name="_Toc230044633"/>
      <w:r w:rsidRPr="00EB6205">
        <w:rPr>
          <w:rFonts w:ascii="Arial" w:hAnsi="Arial" w:cs="Arial"/>
        </w:rPr>
        <w:t>Why This Pod Matters</w:t>
      </w:r>
      <w:bookmarkEnd w:id="14"/>
    </w:p>
    <w:p w14:paraId="757E8D9A" w14:textId="77777777" w:rsidR="00EB7773" w:rsidRPr="00EB6205" w:rsidRDefault="00EA0876">
      <w:pPr>
        <w:rPr>
          <w:rFonts w:ascii="Arial" w:hAnsi="Arial" w:cs="Arial"/>
        </w:rPr>
      </w:pPr>
      <w:r w:rsidRPr="00EB6205">
        <w:rPr>
          <w:rFonts w:ascii="Arial" w:hAnsi="Arial" w:cs="Arial"/>
        </w:rPr>
        <w:t>Housing stability affects nearly every part of survival and recovery during a crisis. Without safe shelter, people face increased risks related to health, safety, mental well-being, transportation, communication, and access to food and medical care.</w:t>
      </w:r>
    </w:p>
    <w:p w14:paraId="130B3819" w14:textId="77777777" w:rsidR="00EB7773" w:rsidRPr="00EB6205" w:rsidRDefault="00EA0876">
      <w:pPr>
        <w:rPr>
          <w:rFonts w:ascii="Arial" w:hAnsi="Arial" w:cs="Arial"/>
        </w:rPr>
      </w:pPr>
      <w:r w:rsidRPr="00EB6205">
        <w:rPr>
          <w:rFonts w:ascii="Arial" w:hAnsi="Arial" w:cs="Arial"/>
        </w:rPr>
        <w:t xml:space="preserve">This pod helps communities prepare ahead of </w:t>
      </w:r>
      <w:proofErr w:type="gramStart"/>
      <w:r w:rsidRPr="00EB6205">
        <w:rPr>
          <w:rFonts w:ascii="Arial" w:hAnsi="Arial" w:cs="Arial"/>
        </w:rPr>
        <w:t>time</w:t>
      </w:r>
      <w:proofErr w:type="gramEnd"/>
      <w:r w:rsidRPr="00EB6205">
        <w:rPr>
          <w:rFonts w:ascii="Arial" w:hAnsi="Arial" w:cs="Arial"/>
        </w:rPr>
        <w:t xml:space="preserve"> so people are not left isolated or unsupported during emergencies. It reinforces the idea that communities are stronger when neighbors, organizations, and local resources work together to protect one another.</w:t>
      </w:r>
    </w:p>
    <w:p w14:paraId="3073C0F8" w14:textId="77777777" w:rsidR="00EB7773" w:rsidRPr="00EB6205" w:rsidRDefault="00EA0876">
      <w:pPr>
        <w:rPr>
          <w:rFonts w:ascii="Arial" w:hAnsi="Arial" w:cs="Arial"/>
        </w:rPr>
      </w:pPr>
      <w:r w:rsidRPr="00EB6205">
        <w:rPr>
          <w:rFonts w:ascii="Arial" w:hAnsi="Arial" w:cs="Arial"/>
        </w:rPr>
        <w:br w:type="page"/>
      </w:r>
    </w:p>
    <w:p w14:paraId="63BEB22C" w14:textId="77777777" w:rsidR="00EB7773" w:rsidRPr="00EB6205" w:rsidRDefault="00EA0876">
      <w:pPr>
        <w:pStyle w:val="Heading1"/>
        <w:rPr>
          <w:rFonts w:ascii="Arial" w:hAnsi="Arial" w:cs="Arial"/>
        </w:rPr>
      </w:pPr>
      <w:bookmarkStart w:id="15" w:name="_Toc230044634"/>
      <w:r w:rsidRPr="00EB6205">
        <w:rPr>
          <w:rFonts w:ascii="Arial" w:hAnsi="Arial" w:cs="Arial"/>
        </w:rPr>
        <w:lastRenderedPageBreak/>
        <w:t>B. FOOD POD</w:t>
      </w:r>
      <w:bookmarkEnd w:id="15"/>
    </w:p>
    <w:p w14:paraId="25C63826" w14:textId="77777777" w:rsidR="00EB7773" w:rsidRPr="00EB6205" w:rsidRDefault="00EA0876">
      <w:pPr>
        <w:pStyle w:val="Heading2"/>
        <w:rPr>
          <w:rFonts w:ascii="Arial" w:hAnsi="Arial" w:cs="Arial"/>
        </w:rPr>
      </w:pPr>
      <w:bookmarkStart w:id="16" w:name="_Toc230044635"/>
      <w:r w:rsidRPr="00EB6205">
        <w:rPr>
          <w:rFonts w:ascii="Arial" w:hAnsi="Arial" w:cs="Arial"/>
        </w:rPr>
        <w:t>Purpose</w:t>
      </w:r>
      <w:bookmarkEnd w:id="16"/>
    </w:p>
    <w:p w14:paraId="4064CE70" w14:textId="77777777" w:rsidR="00EB7773" w:rsidRPr="00EB6205" w:rsidRDefault="00EA0876">
      <w:pPr>
        <w:rPr>
          <w:rFonts w:ascii="Arial" w:hAnsi="Arial" w:cs="Arial"/>
        </w:rPr>
      </w:pPr>
      <w:r w:rsidRPr="00EB6205">
        <w:rPr>
          <w:rFonts w:ascii="Arial" w:hAnsi="Arial" w:cs="Arial"/>
        </w:rPr>
        <w:t>The Food Pod focuses on helping communities improve food access, food security, meal support, gardening, farming, and local food distribution during times of crisis, hardship, or disruption. Its purpose is to encourage communities to prepare ahead of time by organizing food resources, teaching practical food-growing skills, and supporting vulnerable individuals who may struggle to access meals.</w:t>
      </w:r>
    </w:p>
    <w:p w14:paraId="76508736" w14:textId="77777777" w:rsidR="00EB7773" w:rsidRPr="00EB6205" w:rsidRDefault="00EA0876">
      <w:pPr>
        <w:rPr>
          <w:rFonts w:ascii="Arial" w:hAnsi="Arial" w:cs="Arial"/>
        </w:rPr>
      </w:pPr>
      <w:r w:rsidRPr="00EB6205">
        <w:rPr>
          <w:rFonts w:ascii="Arial" w:hAnsi="Arial" w:cs="Arial"/>
        </w:rPr>
        <w:t>This pod encourages communities to work together to strengthen local food systems, reduce food insecurity, and support one another before emergencies become more severe.</w:t>
      </w:r>
    </w:p>
    <w:p w14:paraId="0A600B5F" w14:textId="77777777" w:rsidR="00EB7773" w:rsidRPr="00EB6205" w:rsidRDefault="00EA0876">
      <w:pPr>
        <w:pStyle w:val="Heading2"/>
        <w:rPr>
          <w:rFonts w:ascii="Arial" w:hAnsi="Arial" w:cs="Arial"/>
        </w:rPr>
      </w:pPr>
      <w:bookmarkStart w:id="17" w:name="_Toc230044636"/>
      <w:r w:rsidRPr="00EB6205">
        <w:rPr>
          <w:rFonts w:ascii="Arial" w:hAnsi="Arial" w:cs="Arial"/>
        </w:rPr>
        <w:t>Examples of Support</w:t>
      </w:r>
      <w:bookmarkEnd w:id="17"/>
    </w:p>
    <w:p w14:paraId="21A0EC98" w14:textId="77777777" w:rsidR="00EB7773" w:rsidRPr="00EB6205" w:rsidRDefault="00EA0876">
      <w:pPr>
        <w:pStyle w:val="ListBullet"/>
        <w:spacing w:after="40"/>
        <w:rPr>
          <w:rFonts w:ascii="Arial" w:hAnsi="Arial" w:cs="Arial"/>
        </w:rPr>
      </w:pPr>
      <w:r w:rsidRPr="00EB6205">
        <w:rPr>
          <w:rFonts w:ascii="Arial" w:hAnsi="Arial" w:cs="Arial"/>
        </w:rPr>
        <w:t>Community gardens and local food-growing projects</w:t>
      </w:r>
    </w:p>
    <w:p w14:paraId="35A135B9" w14:textId="77777777" w:rsidR="00EB7773" w:rsidRPr="00EB6205" w:rsidRDefault="00EA0876">
      <w:pPr>
        <w:pStyle w:val="ListBullet"/>
        <w:spacing w:after="40"/>
        <w:rPr>
          <w:rFonts w:ascii="Arial" w:hAnsi="Arial" w:cs="Arial"/>
        </w:rPr>
      </w:pPr>
      <w:r w:rsidRPr="00EB6205">
        <w:rPr>
          <w:rFonts w:ascii="Arial" w:hAnsi="Arial" w:cs="Arial"/>
        </w:rPr>
        <w:t>Food pantry support and meal distribution</w:t>
      </w:r>
    </w:p>
    <w:p w14:paraId="0496BE05" w14:textId="77777777" w:rsidR="00EB7773" w:rsidRPr="00EB6205" w:rsidRDefault="00EA0876">
      <w:pPr>
        <w:pStyle w:val="ListBullet"/>
        <w:spacing w:after="40"/>
        <w:rPr>
          <w:rFonts w:ascii="Arial" w:hAnsi="Arial" w:cs="Arial"/>
        </w:rPr>
      </w:pPr>
      <w:r w:rsidRPr="00EB6205">
        <w:rPr>
          <w:rFonts w:ascii="Arial" w:hAnsi="Arial" w:cs="Arial"/>
        </w:rPr>
        <w:t>Meal preparation and delivery for elderly, disabled, ill, or homebound individuals</w:t>
      </w:r>
    </w:p>
    <w:p w14:paraId="2604880E" w14:textId="77777777" w:rsidR="00EB7773" w:rsidRPr="00EB6205" w:rsidRDefault="00EA0876">
      <w:pPr>
        <w:pStyle w:val="ListBullet"/>
        <w:spacing w:after="40"/>
        <w:rPr>
          <w:rFonts w:ascii="Arial" w:hAnsi="Arial" w:cs="Arial"/>
        </w:rPr>
      </w:pPr>
      <w:r w:rsidRPr="00EB6205">
        <w:rPr>
          <w:rFonts w:ascii="Arial" w:hAnsi="Arial" w:cs="Arial"/>
        </w:rPr>
        <w:t>Emergency food supply coordination</w:t>
      </w:r>
    </w:p>
    <w:p w14:paraId="16E44A72" w14:textId="77777777" w:rsidR="00EB7773" w:rsidRPr="00EB6205" w:rsidRDefault="00EA0876">
      <w:pPr>
        <w:pStyle w:val="ListBullet"/>
        <w:spacing w:after="40"/>
        <w:rPr>
          <w:rFonts w:ascii="Arial" w:hAnsi="Arial" w:cs="Arial"/>
        </w:rPr>
      </w:pPr>
      <w:r w:rsidRPr="00EB6205">
        <w:rPr>
          <w:rFonts w:ascii="Arial" w:hAnsi="Arial" w:cs="Arial"/>
        </w:rPr>
        <w:t>Gardening, farming, and food preservation education</w:t>
      </w:r>
    </w:p>
    <w:p w14:paraId="4F08A438" w14:textId="77777777" w:rsidR="00EB7773" w:rsidRPr="00EB6205" w:rsidRDefault="00EA0876">
      <w:pPr>
        <w:pStyle w:val="ListBullet"/>
        <w:spacing w:after="40"/>
        <w:rPr>
          <w:rFonts w:ascii="Arial" w:hAnsi="Arial" w:cs="Arial"/>
        </w:rPr>
      </w:pPr>
      <w:r w:rsidRPr="00EB6205">
        <w:rPr>
          <w:rFonts w:ascii="Arial" w:hAnsi="Arial" w:cs="Arial"/>
        </w:rPr>
        <w:t>Partnerships with local farms, grocery stores, and food providers</w:t>
      </w:r>
    </w:p>
    <w:p w14:paraId="1990EA03" w14:textId="77777777" w:rsidR="00EB7773" w:rsidRPr="00EB6205" w:rsidRDefault="00EA0876">
      <w:pPr>
        <w:pStyle w:val="ListBullet"/>
        <w:spacing w:after="40"/>
        <w:rPr>
          <w:rFonts w:ascii="Arial" w:hAnsi="Arial" w:cs="Arial"/>
        </w:rPr>
      </w:pPr>
      <w:r w:rsidRPr="00EB6205">
        <w:rPr>
          <w:rFonts w:ascii="Arial" w:hAnsi="Arial" w:cs="Arial"/>
        </w:rPr>
        <w:t>Food donation drives and community meal events</w:t>
      </w:r>
    </w:p>
    <w:p w14:paraId="676E3D9E" w14:textId="77777777" w:rsidR="00EB7773" w:rsidRPr="00EB6205" w:rsidRDefault="00EA0876">
      <w:pPr>
        <w:pStyle w:val="ListBullet"/>
        <w:spacing w:after="40"/>
        <w:rPr>
          <w:rFonts w:ascii="Arial" w:hAnsi="Arial" w:cs="Arial"/>
        </w:rPr>
      </w:pPr>
      <w:r w:rsidRPr="00EB6205">
        <w:rPr>
          <w:rFonts w:ascii="Arial" w:hAnsi="Arial" w:cs="Arial"/>
        </w:rPr>
        <w:t>Nutrition and basic cooking education</w:t>
      </w:r>
    </w:p>
    <w:p w14:paraId="0B3ED003" w14:textId="77777777" w:rsidR="00EB7773" w:rsidRPr="00EB6205" w:rsidRDefault="00EA0876">
      <w:pPr>
        <w:pStyle w:val="ListBullet"/>
        <w:spacing w:after="40"/>
        <w:rPr>
          <w:rFonts w:ascii="Arial" w:hAnsi="Arial" w:cs="Arial"/>
        </w:rPr>
      </w:pPr>
      <w:r w:rsidRPr="00EB6205">
        <w:rPr>
          <w:rFonts w:ascii="Arial" w:hAnsi="Arial" w:cs="Arial"/>
        </w:rPr>
        <w:t>Transportation support for food delivery and pickup</w:t>
      </w:r>
    </w:p>
    <w:p w14:paraId="03BEAF00" w14:textId="77777777" w:rsidR="00EB7773" w:rsidRPr="00EB6205" w:rsidRDefault="00EA0876">
      <w:pPr>
        <w:pStyle w:val="Heading2"/>
        <w:rPr>
          <w:rFonts w:ascii="Arial" w:hAnsi="Arial" w:cs="Arial"/>
        </w:rPr>
      </w:pPr>
      <w:bookmarkStart w:id="18" w:name="_Toc230044637"/>
      <w:r w:rsidRPr="00EB6205">
        <w:rPr>
          <w:rFonts w:ascii="Arial" w:hAnsi="Arial" w:cs="Arial"/>
        </w:rPr>
        <w:t>Examples of Community Support Systems</w:t>
      </w:r>
      <w:bookmarkEnd w:id="18"/>
    </w:p>
    <w:p w14:paraId="454C5769" w14:textId="77777777" w:rsidR="00EB7773" w:rsidRPr="00EB6205" w:rsidRDefault="00EA0876">
      <w:pPr>
        <w:rPr>
          <w:rFonts w:ascii="Arial" w:hAnsi="Arial" w:cs="Arial"/>
        </w:rPr>
      </w:pPr>
      <w:r w:rsidRPr="00EB6205">
        <w:rPr>
          <w:rFonts w:ascii="Arial" w:hAnsi="Arial" w:cs="Arial"/>
          <w:i/>
          <w:sz w:val="20"/>
        </w:rPr>
        <w:t>(Examples only. Inclusion does not imply formal participation or endorsement.)</w:t>
      </w:r>
    </w:p>
    <w:p w14:paraId="1CC22AC4" w14:textId="0A1E4E63" w:rsidR="00EB7773" w:rsidRPr="00EB6205" w:rsidRDefault="00142EBA">
      <w:pPr>
        <w:pStyle w:val="ListBullet"/>
        <w:spacing w:after="40"/>
        <w:rPr>
          <w:rFonts w:ascii="Arial" w:hAnsi="Arial" w:cs="Arial"/>
        </w:rPr>
      </w:pPr>
      <w:r w:rsidRPr="00EB6205">
        <w:rPr>
          <w:rFonts w:ascii="Arial" w:hAnsi="Arial" w:cs="Arial"/>
        </w:rPr>
        <w:t>Food assistance programs</w:t>
      </w:r>
    </w:p>
    <w:p w14:paraId="5FEF6FF3" w14:textId="0DD5C3BA" w:rsidR="00EB7773" w:rsidRPr="00EB6205" w:rsidRDefault="00142EBA">
      <w:pPr>
        <w:pStyle w:val="ListBullet"/>
        <w:spacing w:after="40"/>
        <w:rPr>
          <w:rFonts w:ascii="Arial" w:hAnsi="Arial" w:cs="Arial"/>
        </w:rPr>
      </w:pPr>
      <w:r w:rsidRPr="00EB6205">
        <w:rPr>
          <w:rFonts w:ascii="Arial" w:hAnsi="Arial" w:cs="Arial"/>
        </w:rPr>
        <w:t>Community meal support organizations</w:t>
      </w:r>
    </w:p>
    <w:p w14:paraId="7FA6B9CE" w14:textId="77777777" w:rsidR="00EB7773" w:rsidRPr="00EB6205" w:rsidRDefault="00EA0876">
      <w:pPr>
        <w:pStyle w:val="ListBullet"/>
        <w:spacing w:after="40"/>
        <w:rPr>
          <w:rFonts w:ascii="Arial" w:hAnsi="Arial" w:cs="Arial"/>
        </w:rPr>
      </w:pPr>
      <w:r w:rsidRPr="00EB6205">
        <w:rPr>
          <w:rFonts w:ascii="Arial" w:hAnsi="Arial" w:cs="Arial"/>
        </w:rPr>
        <w:t>Local farms and farmers markets</w:t>
      </w:r>
    </w:p>
    <w:p w14:paraId="3A330FB1" w14:textId="77777777" w:rsidR="00EB7773" w:rsidRPr="00EB6205" w:rsidRDefault="00EA0876">
      <w:pPr>
        <w:pStyle w:val="ListBullet"/>
        <w:spacing w:after="40"/>
        <w:rPr>
          <w:rFonts w:ascii="Arial" w:hAnsi="Arial" w:cs="Arial"/>
        </w:rPr>
      </w:pPr>
      <w:r w:rsidRPr="00EB6205">
        <w:rPr>
          <w:rFonts w:ascii="Arial" w:hAnsi="Arial" w:cs="Arial"/>
        </w:rPr>
        <w:t>Community gardens</w:t>
      </w:r>
    </w:p>
    <w:p w14:paraId="53EDDCE1" w14:textId="77777777" w:rsidR="00EB7773" w:rsidRPr="00EB6205" w:rsidRDefault="00EA0876">
      <w:pPr>
        <w:pStyle w:val="ListBullet"/>
        <w:spacing w:after="40"/>
        <w:rPr>
          <w:rFonts w:ascii="Arial" w:hAnsi="Arial" w:cs="Arial"/>
        </w:rPr>
      </w:pPr>
      <w:r w:rsidRPr="00EB6205">
        <w:rPr>
          <w:rFonts w:ascii="Arial" w:hAnsi="Arial" w:cs="Arial"/>
        </w:rPr>
        <w:t>Churches and faith-based organizations</w:t>
      </w:r>
    </w:p>
    <w:p w14:paraId="673F8CEF" w14:textId="77777777" w:rsidR="00EB7773" w:rsidRPr="00EB6205" w:rsidRDefault="00EA0876">
      <w:pPr>
        <w:pStyle w:val="ListBullet"/>
        <w:spacing w:after="40"/>
        <w:rPr>
          <w:rFonts w:ascii="Arial" w:hAnsi="Arial" w:cs="Arial"/>
        </w:rPr>
      </w:pPr>
      <w:r w:rsidRPr="00EB6205">
        <w:rPr>
          <w:rFonts w:ascii="Arial" w:hAnsi="Arial" w:cs="Arial"/>
        </w:rPr>
        <w:t>Grocery stores and restaurants</w:t>
      </w:r>
    </w:p>
    <w:p w14:paraId="0C0EADEE" w14:textId="77777777" w:rsidR="00EB7773" w:rsidRPr="00EB6205" w:rsidRDefault="00EA0876">
      <w:pPr>
        <w:pStyle w:val="ListBullet"/>
        <w:spacing w:after="40"/>
        <w:rPr>
          <w:rFonts w:ascii="Arial" w:hAnsi="Arial" w:cs="Arial"/>
        </w:rPr>
      </w:pPr>
      <w:r w:rsidRPr="00EB6205">
        <w:rPr>
          <w:rFonts w:ascii="Arial" w:hAnsi="Arial" w:cs="Arial"/>
        </w:rPr>
        <w:t>Schools and community centers</w:t>
      </w:r>
    </w:p>
    <w:p w14:paraId="2A3335AA" w14:textId="77777777" w:rsidR="00EB7773" w:rsidRPr="00EB6205" w:rsidRDefault="00EA0876">
      <w:pPr>
        <w:pStyle w:val="ListBullet"/>
        <w:spacing w:after="40"/>
        <w:rPr>
          <w:rFonts w:ascii="Arial" w:hAnsi="Arial" w:cs="Arial"/>
        </w:rPr>
      </w:pPr>
      <w:r w:rsidRPr="00EB6205">
        <w:rPr>
          <w:rFonts w:ascii="Arial" w:hAnsi="Arial" w:cs="Arial"/>
        </w:rPr>
        <w:t>University agriculture programs</w:t>
      </w:r>
    </w:p>
    <w:p w14:paraId="099E8910" w14:textId="77777777" w:rsidR="00EB7773" w:rsidRPr="00EB6205" w:rsidRDefault="00EA0876">
      <w:pPr>
        <w:pStyle w:val="ListBullet"/>
        <w:spacing w:after="40"/>
        <w:rPr>
          <w:rFonts w:ascii="Arial" w:hAnsi="Arial" w:cs="Arial"/>
        </w:rPr>
      </w:pPr>
      <w:r w:rsidRPr="00EB6205">
        <w:rPr>
          <w:rFonts w:ascii="Arial" w:hAnsi="Arial" w:cs="Arial"/>
        </w:rPr>
        <w:t>Food pantry programs and outreach organizations</w:t>
      </w:r>
    </w:p>
    <w:p w14:paraId="21FCD72C" w14:textId="77777777" w:rsidR="00EB7773" w:rsidRPr="00EB6205" w:rsidRDefault="00EA0876">
      <w:pPr>
        <w:pStyle w:val="ListBullet"/>
        <w:spacing w:after="40"/>
        <w:rPr>
          <w:rFonts w:ascii="Arial" w:hAnsi="Arial" w:cs="Arial"/>
        </w:rPr>
      </w:pPr>
      <w:r w:rsidRPr="00EB6205">
        <w:rPr>
          <w:rFonts w:ascii="Arial" w:hAnsi="Arial" w:cs="Arial"/>
        </w:rPr>
        <w:t>Volunteer and neighborhood support groups</w:t>
      </w:r>
    </w:p>
    <w:p w14:paraId="7BD77AD6" w14:textId="77777777" w:rsidR="00EB7773" w:rsidRPr="00EB6205" w:rsidRDefault="00EA0876">
      <w:pPr>
        <w:pStyle w:val="Heading2"/>
        <w:rPr>
          <w:rFonts w:ascii="Arial" w:hAnsi="Arial" w:cs="Arial"/>
        </w:rPr>
      </w:pPr>
      <w:bookmarkStart w:id="19" w:name="_Toc230044638"/>
      <w:r w:rsidRPr="00EB6205">
        <w:rPr>
          <w:rFonts w:ascii="Arial" w:hAnsi="Arial" w:cs="Arial"/>
        </w:rPr>
        <w:t>Community Skills &amp; Volunteers Needed</w:t>
      </w:r>
      <w:bookmarkEnd w:id="19"/>
    </w:p>
    <w:p w14:paraId="14906B5E" w14:textId="77777777" w:rsidR="00EB7773" w:rsidRPr="00EB6205" w:rsidRDefault="00EA0876">
      <w:pPr>
        <w:pStyle w:val="ListBullet"/>
        <w:spacing w:after="40"/>
        <w:rPr>
          <w:rFonts w:ascii="Arial" w:hAnsi="Arial" w:cs="Arial"/>
        </w:rPr>
      </w:pPr>
      <w:r w:rsidRPr="00EB6205">
        <w:rPr>
          <w:rFonts w:ascii="Arial" w:hAnsi="Arial" w:cs="Arial"/>
        </w:rPr>
        <w:t>Farmers and gardeners</w:t>
      </w:r>
    </w:p>
    <w:p w14:paraId="03739FF0" w14:textId="77777777" w:rsidR="00EB7773" w:rsidRPr="00EB6205" w:rsidRDefault="00EA0876">
      <w:pPr>
        <w:pStyle w:val="ListBullet"/>
        <w:spacing w:after="40"/>
        <w:rPr>
          <w:rFonts w:ascii="Arial" w:hAnsi="Arial" w:cs="Arial"/>
        </w:rPr>
      </w:pPr>
      <w:r w:rsidRPr="00EB6205">
        <w:rPr>
          <w:rFonts w:ascii="Arial" w:hAnsi="Arial" w:cs="Arial"/>
        </w:rPr>
        <w:t>Cooks, bakers, and meal preparation volunteers</w:t>
      </w:r>
    </w:p>
    <w:p w14:paraId="05CB62CD" w14:textId="77777777" w:rsidR="00EB7773" w:rsidRPr="00EB6205" w:rsidRDefault="00EA0876">
      <w:pPr>
        <w:pStyle w:val="ListBullet"/>
        <w:spacing w:after="40"/>
        <w:rPr>
          <w:rFonts w:ascii="Arial" w:hAnsi="Arial" w:cs="Arial"/>
        </w:rPr>
      </w:pPr>
      <w:r w:rsidRPr="00EB6205">
        <w:rPr>
          <w:rFonts w:ascii="Arial" w:hAnsi="Arial" w:cs="Arial"/>
        </w:rPr>
        <w:t>Drivers and food delivery volunteers</w:t>
      </w:r>
    </w:p>
    <w:p w14:paraId="669A172E" w14:textId="77777777" w:rsidR="00EB7773" w:rsidRPr="00EB6205" w:rsidRDefault="00EA0876">
      <w:pPr>
        <w:pStyle w:val="ListBullet"/>
        <w:spacing w:after="40"/>
        <w:rPr>
          <w:rFonts w:ascii="Arial" w:hAnsi="Arial" w:cs="Arial"/>
        </w:rPr>
      </w:pPr>
      <w:r w:rsidRPr="00EB6205">
        <w:rPr>
          <w:rFonts w:ascii="Arial" w:hAnsi="Arial" w:cs="Arial"/>
        </w:rPr>
        <w:t>Volunteers willing to organize, sort, or distribute food</w:t>
      </w:r>
    </w:p>
    <w:p w14:paraId="40782F34" w14:textId="77777777" w:rsidR="00EB7773" w:rsidRPr="00EB6205" w:rsidRDefault="00EA0876">
      <w:pPr>
        <w:pStyle w:val="ListBullet"/>
        <w:spacing w:after="40"/>
        <w:rPr>
          <w:rFonts w:ascii="Arial" w:hAnsi="Arial" w:cs="Arial"/>
        </w:rPr>
      </w:pPr>
      <w:r w:rsidRPr="00EB6205">
        <w:rPr>
          <w:rFonts w:ascii="Arial" w:hAnsi="Arial" w:cs="Arial"/>
        </w:rPr>
        <w:t>Nutrition educators and food preservation teachers</w:t>
      </w:r>
    </w:p>
    <w:p w14:paraId="5DB7C285" w14:textId="77777777" w:rsidR="00EB7773" w:rsidRPr="00EB6205" w:rsidRDefault="00EA0876">
      <w:pPr>
        <w:pStyle w:val="ListBullet"/>
        <w:spacing w:after="40"/>
        <w:rPr>
          <w:rFonts w:ascii="Arial" w:hAnsi="Arial" w:cs="Arial"/>
        </w:rPr>
      </w:pPr>
      <w:r w:rsidRPr="00EB6205">
        <w:rPr>
          <w:rFonts w:ascii="Arial" w:hAnsi="Arial" w:cs="Arial"/>
        </w:rPr>
        <w:t>Community outreach volunteers</w:t>
      </w:r>
    </w:p>
    <w:p w14:paraId="6DAE3FFB" w14:textId="77777777" w:rsidR="00EB7773" w:rsidRPr="00EB6205" w:rsidRDefault="00EA0876">
      <w:pPr>
        <w:pStyle w:val="ListBullet"/>
        <w:spacing w:after="40"/>
        <w:rPr>
          <w:rFonts w:ascii="Arial" w:hAnsi="Arial" w:cs="Arial"/>
        </w:rPr>
      </w:pPr>
      <w:r w:rsidRPr="00EB6205">
        <w:rPr>
          <w:rFonts w:ascii="Arial" w:hAnsi="Arial" w:cs="Arial"/>
        </w:rPr>
        <w:t>People willing to teach gardening and self-sufficiency skills</w:t>
      </w:r>
    </w:p>
    <w:p w14:paraId="50D96DF4" w14:textId="77777777" w:rsidR="00EB7773" w:rsidRPr="00EB6205" w:rsidRDefault="00EA0876">
      <w:pPr>
        <w:pStyle w:val="ListBullet"/>
        <w:spacing w:after="40"/>
        <w:rPr>
          <w:rFonts w:ascii="Arial" w:hAnsi="Arial" w:cs="Arial"/>
        </w:rPr>
      </w:pPr>
      <w:r w:rsidRPr="00EB6205">
        <w:rPr>
          <w:rFonts w:ascii="Arial" w:hAnsi="Arial" w:cs="Arial"/>
        </w:rPr>
        <w:t xml:space="preserve">Volunteers </w:t>
      </w:r>
      <w:proofErr w:type="gramStart"/>
      <w:r w:rsidRPr="00EB6205">
        <w:rPr>
          <w:rFonts w:ascii="Arial" w:hAnsi="Arial" w:cs="Arial"/>
        </w:rPr>
        <w:t>able</w:t>
      </w:r>
      <w:proofErr w:type="gramEnd"/>
      <w:r w:rsidRPr="00EB6205">
        <w:rPr>
          <w:rFonts w:ascii="Arial" w:hAnsi="Arial" w:cs="Arial"/>
        </w:rPr>
        <w:t xml:space="preserve"> to check on vulnerable individuals during food shortages or emergencies</w:t>
      </w:r>
    </w:p>
    <w:p w14:paraId="405C0787" w14:textId="77777777" w:rsidR="00EB7773" w:rsidRPr="00EB6205" w:rsidRDefault="00EA0876">
      <w:pPr>
        <w:pStyle w:val="ListBullet"/>
        <w:spacing w:after="40"/>
        <w:rPr>
          <w:rFonts w:ascii="Arial" w:hAnsi="Arial" w:cs="Arial"/>
        </w:rPr>
      </w:pPr>
      <w:r w:rsidRPr="00EB6205">
        <w:rPr>
          <w:rFonts w:ascii="Arial" w:hAnsi="Arial" w:cs="Arial"/>
        </w:rPr>
        <w:lastRenderedPageBreak/>
        <w:t>Individuals willing to donate supplies, food, seeds, or gardening resources</w:t>
      </w:r>
    </w:p>
    <w:p w14:paraId="25999060" w14:textId="77777777" w:rsidR="00EB7773" w:rsidRPr="00EB6205" w:rsidRDefault="00EA0876">
      <w:pPr>
        <w:pStyle w:val="Heading2"/>
        <w:rPr>
          <w:rFonts w:ascii="Arial" w:hAnsi="Arial" w:cs="Arial"/>
        </w:rPr>
      </w:pPr>
      <w:bookmarkStart w:id="20" w:name="_Toc230044639"/>
      <w:r w:rsidRPr="00EB6205">
        <w:rPr>
          <w:rFonts w:ascii="Arial" w:hAnsi="Arial" w:cs="Arial"/>
        </w:rPr>
        <w:t>Why This Pod Matters</w:t>
      </w:r>
      <w:bookmarkEnd w:id="20"/>
    </w:p>
    <w:p w14:paraId="0F446D8C" w14:textId="77777777" w:rsidR="00EB7773" w:rsidRPr="00EB6205" w:rsidRDefault="00EA0876">
      <w:pPr>
        <w:rPr>
          <w:rFonts w:ascii="Arial" w:hAnsi="Arial" w:cs="Arial"/>
        </w:rPr>
      </w:pPr>
      <w:r w:rsidRPr="00EB6205">
        <w:rPr>
          <w:rFonts w:ascii="Arial" w:hAnsi="Arial" w:cs="Arial"/>
        </w:rPr>
        <w:t>Food is one of the most immediate and essential human needs during any crisis. Without reliable access to meals, nutrition, and clean food sources, individuals and families become increasingly vulnerable to illness, stress, instability, and isolation.</w:t>
      </w:r>
    </w:p>
    <w:p w14:paraId="4F2B4FF4" w14:textId="77777777" w:rsidR="00EB7773" w:rsidRPr="00EB6205" w:rsidRDefault="00EA0876">
      <w:pPr>
        <w:rPr>
          <w:rFonts w:ascii="Arial" w:hAnsi="Arial" w:cs="Arial"/>
        </w:rPr>
      </w:pPr>
      <w:r w:rsidRPr="00EB6205">
        <w:rPr>
          <w:rFonts w:ascii="Arial" w:hAnsi="Arial" w:cs="Arial"/>
        </w:rPr>
        <w:t>This pod helps communities prepare before emergencies happen by strengthening local food systems, encouraging self-sufficiency, teaching practical skills, and ensuring fewer people are left without access to food and support during difficult times.</w:t>
      </w:r>
    </w:p>
    <w:p w14:paraId="4BA7110B" w14:textId="77777777" w:rsidR="00EB7773" w:rsidRPr="00EB6205" w:rsidRDefault="00EA0876">
      <w:pPr>
        <w:rPr>
          <w:rFonts w:ascii="Arial" w:hAnsi="Arial" w:cs="Arial"/>
        </w:rPr>
      </w:pPr>
      <w:r w:rsidRPr="00EB6205">
        <w:rPr>
          <w:rFonts w:ascii="Arial" w:hAnsi="Arial" w:cs="Arial"/>
        </w:rPr>
        <w:br w:type="page"/>
      </w:r>
    </w:p>
    <w:p w14:paraId="63459ED2" w14:textId="77777777" w:rsidR="00EB7773" w:rsidRPr="00EB6205" w:rsidRDefault="00EA0876">
      <w:pPr>
        <w:pStyle w:val="Heading1"/>
        <w:rPr>
          <w:rFonts w:ascii="Arial" w:hAnsi="Arial" w:cs="Arial"/>
        </w:rPr>
      </w:pPr>
      <w:bookmarkStart w:id="21" w:name="_Toc230044640"/>
      <w:r w:rsidRPr="00EB6205">
        <w:rPr>
          <w:rFonts w:ascii="Arial" w:hAnsi="Arial" w:cs="Arial"/>
        </w:rPr>
        <w:lastRenderedPageBreak/>
        <w:t>C. CLEAN WATER POD</w:t>
      </w:r>
      <w:bookmarkEnd w:id="21"/>
    </w:p>
    <w:p w14:paraId="00EAD79A" w14:textId="77777777" w:rsidR="00EB7773" w:rsidRPr="00EB6205" w:rsidRDefault="00EA0876">
      <w:pPr>
        <w:pStyle w:val="Heading2"/>
        <w:rPr>
          <w:rFonts w:ascii="Arial" w:hAnsi="Arial" w:cs="Arial"/>
        </w:rPr>
      </w:pPr>
      <w:bookmarkStart w:id="22" w:name="_Toc230044641"/>
      <w:r w:rsidRPr="00EB6205">
        <w:rPr>
          <w:rFonts w:ascii="Arial" w:hAnsi="Arial" w:cs="Arial"/>
        </w:rPr>
        <w:t>Purpose</w:t>
      </w:r>
      <w:bookmarkEnd w:id="22"/>
    </w:p>
    <w:p w14:paraId="4C5DE558" w14:textId="77777777" w:rsidR="00EB7773" w:rsidRPr="00EB6205" w:rsidRDefault="00EA0876">
      <w:pPr>
        <w:rPr>
          <w:rFonts w:ascii="Arial" w:hAnsi="Arial" w:cs="Arial"/>
        </w:rPr>
      </w:pPr>
      <w:r w:rsidRPr="00EB6205">
        <w:rPr>
          <w:rFonts w:ascii="Arial" w:hAnsi="Arial" w:cs="Arial"/>
        </w:rPr>
        <w:t>The Clean Water Pod focuses on helping communities prepare for water shortages, contamination concerns, sanitation issues, or disruptions in access to safe drinking water during emergencies or disasters. Its purpose is to encourage communities to organize water-related resources, identify safe water solutions, and prepare distribution systems before a crisis occurs.</w:t>
      </w:r>
    </w:p>
    <w:p w14:paraId="493435DD" w14:textId="77777777" w:rsidR="00EB7773" w:rsidRPr="00EB6205" w:rsidRDefault="00EA0876">
      <w:pPr>
        <w:rPr>
          <w:rFonts w:ascii="Arial" w:hAnsi="Arial" w:cs="Arial"/>
        </w:rPr>
      </w:pPr>
      <w:r w:rsidRPr="00EB6205">
        <w:rPr>
          <w:rFonts w:ascii="Arial" w:hAnsi="Arial" w:cs="Arial"/>
        </w:rPr>
        <w:t>This pod promotes preparedness, safety, sanitation, and community coordination to help ensure people continue to have access to clean water for drinking, cooking, hygiene, and basic survival needs.</w:t>
      </w:r>
    </w:p>
    <w:p w14:paraId="73033CDE" w14:textId="77777777" w:rsidR="00EB7773" w:rsidRPr="00EB6205" w:rsidRDefault="00EA0876">
      <w:pPr>
        <w:pStyle w:val="Heading2"/>
        <w:rPr>
          <w:rFonts w:ascii="Arial" w:hAnsi="Arial" w:cs="Arial"/>
        </w:rPr>
      </w:pPr>
      <w:bookmarkStart w:id="23" w:name="_Toc230044642"/>
      <w:r w:rsidRPr="00EB6205">
        <w:rPr>
          <w:rFonts w:ascii="Arial" w:hAnsi="Arial" w:cs="Arial"/>
        </w:rPr>
        <w:t>Examples of Support</w:t>
      </w:r>
      <w:bookmarkEnd w:id="23"/>
    </w:p>
    <w:p w14:paraId="5E430BD4" w14:textId="77777777" w:rsidR="00EB7773" w:rsidRPr="00EB6205" w:rsidRDefault="00EA0876">
      <w:pPr>
        <w:pStyle w:val="ListBullet"/>
        <w:spacing w:after="40"/>
        <w:rPr>
          <w:rFonts w:ascii="Arial" w:hAnsi="Arial" w:cs="Arial"/>
        </w:rPr>
      </w:pPr>
      <w:r w:rsidRPr="00EB6205">
        <w:rPr>
          <w:rFonts w:ascii="Arial" w:hAnsi="Arial" w:cs="Arial"/>
        </w:rPr>
        <w:t>Emergency clean water distribution</w:t>
      </w:r>
    </w:p>
    <w:p w14:paraId="4D29B588" w14:textId="77777777" w:rsidR="00EB7773" w:rsidRPr="00EB6205" w:rsidRDefault="00EA0876">
      <w:pPr>
        <w:pStyle w:val="ListBullet"/>
        <w:spacing w:after="40"/>
        <w:rPr>
          <w:rFonts w:ascii="Arial" w:hAnsi="Arial" w:cs="Arial"/>
        </w:rPr>
      </w:pPr>
      <w:r w:rsidRPr="00EB6205">
        <w:rPr>
          <w:rFonts w:ascii="Arial" w:hAnsi="Arial" w:cs="Arial"/>
        </w:rPr>
        <w:t>Water storage and supply coordination</w:t>
      </w:r>
    </w:p>
    <w:p w14:paraId="5426035D" w14:textId="77777777" w:rsidR="00EB7773" w:rsidRPr="00EB6205" w:rsidRDefault="00EA0876">
      <w:pPr>
        <w:pStyle w:val="ListBullet"/>
        <w:spacing w:after="40"/>
        <w:rPr>
          <w:rFonts w:ascii="Arial" w:hAnsi="Arial" w:cs="Arial"/>
        </w:rPr>
      </w:pPr>
      <w:r w:rsidRPr="00EB6205">
        <w:rPr>
          <w:rFonts w:ascii="Arial" w:hAnsi="Arial" w:cs="Arial"/>
        </w:rPr>
        <w:t>Water filtration and purification education</w:t>
      </w:r>
    </w:p>
    <w:p w14:paraId="515BE246" w14:textId="77777777" w:rsidR="00EB7773" w:rsidRPr="00EB6205" w:rsidRDefault="00EA0876">
      <w:pPr>
        <w:pStyle w:val="ListBullet"/>
        <w:spacing w:after="40"/>
        <w:rPr>
          <w:rFonts w:ascii="Arial" w:hAnsi="Arial" w:cs="Arial"/>
        </w:rPr>
      </w:pPr>
      <w:r w:rsidRPr="00EB6205">
        <w:rPr>
          <w:rFonts w:ascii="Arial" w:hAnsi="Arial" w:cs="Arial"/>
        </w:rPr>
        <w:t>Community water pickup and delivery assistance</w:t>
      </w:r>
    </w:p>
    <w:p w14:paraId="4D0468F4" w14:textId="77777777" w:rsidR="00EB7773" w:rsidRPr="00EB6205" w:rsidRDefault="00EA0876">
      <w:pPr>
        <w:pStyle w:val="ListBullet"/>
        <w:spacing w:after="40"/>
        <w:rPr>
          <w:rFonts w:ascii="Arial" w:hAnsi="Arial" w:cs="Arial"/>
        </w:rPr>
      </w:pPr>
      <w:r w:rsidRPr="00EB6205">
        <w:rPr>
          <w:rFonts w:ascii="Arial" w:hAnsi="Arial" w:cs="Arial"/>
        </w:rPr>
        <w:t>Emergency sanitation and hygiene support</w:t>
      </w:r>
    </w:p>
    <w:p w14:paraId="3D3B2418" w14:textId="77777777" w:rsidR="00EB7773" w:rsidRPr="00EB6205" w:rsidRDefault="00EA0876">
      <w:pPr>
        <w:pStyle w:val="ListBullet"/>
        <w:spacing w:after="40"/>
        <w:rPr>
          <w:rFonts w:ascii="Arial" w:hAnsi="Arial" w:cs="Arial"/>
        </w:rPr>
      </w:pPr>
      <w:r w:rsidRPr="00EB6205">
        <w:rPr>
          <w:rFonts w:ascii="Arial" w:hAnsi="Arial" w:cs="Arial"/>
        </w:rPr>
        <w:t>Distribution of bottled water and emergency supplies</w:t>
      </w:r>
    </w:p>
    <w:p w14:paraId="20E48330" w14:textId="77777777" w:rsidR="00EB7773" w:rsidRPr="00EB6205" w:rsidRDefault="00EA0876">
      <w:pPr>
        <w:pStyle w:val="ListBullet"/>
        <w:spacing w:after="40"/>
        <w:rPr>
          <w:rFonts w:ascii="Arial" w:hAnsi="Arial" w:cs="Arial"/>
        </w:rPr>
      </w:pPr>
      <w:r w:rsidRPr="00EB6205">
        <w:rPr>
          <w:rFonts w:ascii="Arial" w:hAnsi="Arial" w:cs="Arial"/>
        </w:rPr>
        <w:t>Education on safe water storage practices</w:t>
      </w:r>
    </w:p>
    <w:p w14:paraId="79899370" w14:textId="77777777" w:rsidR="00EB7773" w:rsidRPr="00EB6205" w:rsidRDefault="00EA0876">
      <w:pPr>
        <w:pStyle w:val="ListBullet"/>
        <w:spacing w:after="40"/>
        <w:rPr>
          <w:rFonts w:ascii="Arial" w:hAnsi="Arial" w:cs="Arial"/>
        </w:rPr>
      </w:pPr>
      <w:r w:rsidRPr="00EB6205">
        <w:rPr>
          <w:rFonts w:ascii="Arial" w:hAnsi="Arial" w:cs="Arial"/>
        </w:rPr>
        <w:t>Assistance for elderly, disabled, ill, or homebound individuals during water shortages</w:t>
      </w:r>
    </w:p>
    <w:p w14:paraId="2DEA2913" w14:textId="77777777" w:rsidR="00EB7773" w:rsidRPr="00EB6205" w:rsidRDefault="00EA0876">
      <w:pPr>
        <w:pStyle w:val="ListBullet"/>
        <w:spacing w:after="40"/>
        <w:rPr>
          <w:rFonts w:ascii="Arial" w:hAnsi="Arial" w:cs="Arial"/>
        </w:rPr>
      </w:pPr>
      <w:r w:rsidRPr="00EB6205">
        <w:rPr>
          <w:rFonts w:ascii="Arial" w:hAnsi="Arial" w:cs="Arial"/>
        </w:rPr>
        <w:t>Community preparedness planning for water emergencies</w:t>
      </w:r>
    </w:p>
    <w:p w14:paraId="0B367B46" w14:textId="77777777" w:rsidR="00EB7773" w:rsidRPr="00EB6205" w:rsidRDefault="00EA0876">
      <w:pPr>
        <w:pStyle w:val="Heading2"/>
        <w:rPr>
          <w:rFonts w:ascii="Arial" w:hAnsi="Arial" w:cs="Arial"/>
        </w:rPr>
      </w:pPr>
      <w:bookmarkStart w:id="24" w:name="_Toc230044643"/>
      <w:r w:rsidRPr="00EB6205">
        <w:rPr>
          <w:rFonts w:ascii="Arial" w:hAnsi="Arial" w:cs="Arial"/>
        </w:rPr>
        <w:t>Examples of Community Support Systems</w:t>
      </w:r>
      <w:bookmarkEnd w:id="24"/>
    </w:p>
    <w:p w14:paraId="4423D6D7" w14:textId="77777777" w:rsidR="00EB7773" w:rsidRPr="00EB6205" w:rsidRDefault="00EA0876">
      <w:pPr>
        <w:rPr>
          <w:rFonts w:ascii="Arial" w:hAnsi="Arial" w:cs="Arial"/>
        </w:rPr>
      </w:pPr>
      <w:r w:rsidRPr="00EB6205">
        <w:rPr>
          <w:rFonts w:ascii="Arial" w:hAnsi="Arial" w:cs="Arial"/>
          <w:i/>
          <w:sz w:val="20"/>
        </w:rPr>
        <w:t>(Examples only. Inclusion does not imply formal participation or endorsement.)</w:t>
      </w:r>
    </w:p>
    <w:p w14:paraId="2DF5C89A" w14:textId="191D914D" w:rsidR="00EB7773" w:rsidRPr="00EB6205" w:rsidRDefault="00142EBA">
      <w:pPr>
        <w:pStyle w:val="ListBullet"/>
        <w:spacing w:after="40"/>
        <w:rPr>
          <w:rFonts w:ascii="Arial" w:hAnsi="Arial" w:cs="Arial"/>
        </w:rPr>
      </w:pPr>
      <w:r w:rsidRPr="00EB6205">
        <w:rPr>
          <w:rFonts w:ascii="Arial" w:hAnsi="Arial" w:cs="Arial"/>
        </w:rPr>
        <w:t>Water service providers</w:t>
      </w:r>
    </w:p>
    <w:p w14:paraId="491D9542" w14:textId="485AA2A5" w:rsidR="00EB7773" w:rsidRPr="00EB6205" w:rsidRDefault="00142EBA">
      <w:pPr>
        <w:pStyle w:val="ListBullet"/>
        <w:spacing w:after="40"/>
        <w:rPr>
          <w:rFonts w:ascii="Arial" w:hAnsi="Arial" w:cs="Arial"/>
        </w:rPr>
      </w:pPr>
      <w:r w:rsidRPr="00EB6205">
        <w:rPr>
          <w:rFonts w:ascii="Arial" w:hAnsi="Arial" w:cs="Arial"/>
        </w:rPr>
        <w:t>Public health organizations</w:t>
      </w:r>
    </w:p>
    <w:p w14:paraId="0EF3F29A" w14:textId="77777777" w:rsidR="00EB7773" w:rsidRPr="00EB6205" w:rsidRDefault="00EA0876">
      <w:pPr>
        <w:pStyle w:val="ListBullet"/>
        <w:spacing w:after="40"/>
        <w:rPr>
          <w:rFonts w:ascii="Arial" w:hAnsi="Arial" w:cs="Arial"/>
        </w:rPr>
      </w:pPr>
      <w:r w:rsidRPr="00EB6205">
        <w:rPr>
          <w:rFonts w:ascii="Arial" w:hAnsi="Arial" w:cs="Arial"/>
        </w:rPr>
        <w:t>Hardware and supply stores</w:t>
      </w:r>
    </w:p>
    <w:p w14:paraId="3FAEA775" w14:textId="77777777" w:rsidR="00EB7773" w:rsidRPr="00EB6205" w:rsidRDefault="00EA0876">
      <w:pPr>
        <w:pStyle w:val="ListBullet"/>
        <w:spacing w:after="40"/>
        <w:rPr>
          <w:rFonts w:ascii="Arial" w:hAnsi="Arial" w:cs="Arial"/>
        </w:rPr>
      </w:pPr>
      <w:r w:rsidRPr="00EB6205">
        <w:rPr>
          <w:rFonts w:ascii="Arial" w:hAnsi="Arial" w:cs="Arial"/>
        </w:rPr>
        <w:t>Emergency management organizations</w:t>
      </w:r>
    </w:p>
    <w:p w14:paraId="2A5AFF1C" w14:textId="77777777" w:rsidR="00EB7773" w:rsidRPr="00EB6205" w:rsidRDefault="00EA0876">
      <w:pPr>
        <w:pStyle w:val="ListBullet"/>
        <w:spacing w:after="40"/>
        <w:rPr>
          <w:rFonts w:ascii="Arial" w:hAnsi="Arial" w:cs="Arial"/>
        </w:rPr>
      </w:pPr>
      <w:r w:rsidRPr="00EB6205">
        <w:rPr>
          <w:rFonts w:ascii="Arial" w:hAnsi="Arial" w:cs="Arial"/>
        </w:rPr>
        <w:t>Churches and community centers</w:t>
      </w:r>
    </w:p>
    <w:p w14:paraId="7FF99335" w14:textId="77777777" w:rsidR="00EB7773" w:rsidRPr="00EB6205" w:rsidRDefault="00EA0876">
      <w:pPr>
        <w:pStyle w:val="ListBullet"/>
        <w:spacing w:after="40"/>
        <w:rPr>
          <w:rFonts w:ascii="Arial" w:hAnsi="Arial" w:cs="Arial"/>
        </w:rPr>
      </w:pPr>
      <w:r w:rsidRPr="00EB6205">
        <w:rPr>
          <w:rFonts w:ascii="Arial" w:hAnsi="Arial" w:cs="Arial"/>
        </w:rPr>
        <w:t>Schools and local facilities used for distribution sites</w:t>
      </w:r>
    </w:p>
    <w:p w14:paraId="249167BE" w14:textId="77777777" w:rsidR="00EB7773" w:rsidRPr="00EB6205" w:rsidRDefault="00EA0876">
      <w:pPr>
        <w:pStyle w:val="ListBullet"/>
        <w:spacing w:after="40"/>
        <w:rPr>
          <w:rFonts w:ascii="Arial" w:hAnsi="Arial" w:cs="Arial"/>
        </w:rPr>
      </w:pPr>
      <w:r w:rsidRPr="00EB6205">
        <w:rPr>
          <w:rFonts w:ascii="Arial" w:hAnsi="Arial" w:cs="Arial"/>
        </w:rPr>
        <w:t>Volunteer organizations and outreach programs</w:t>
      </w:r>
    </w:p>
    <w:p w14:paraId="7945B7DD" w14:textId="77777777" w:rsidR="00EB7773" w:rsidRPr="00EB6205" w:rsidRDefault="00EA0876">
      <w:pPr>
        <w:pStyle w:val="ListBullet"/>
        <w:spacing w:after="40"/>
        <w:rPr>
          <w:rFonts w:ascii="Arial" w:hAnsi="Arial" w:cs="Arial"/>
        </w:rPr>
      </w:pPr>
      <w:r w:rsidRPr="00EB6205">
        <w:rPr>
          <w:rFonts w:ascii="Arial" w:hAnsi="Arial" w:cs="Arial"/>
        </w:rPr>
        <w:t>Local businesses and water suppliers</w:t>
      </w:r>
    </w:p>
    <w:p w14:paraId="02ABA34F" w14:textId="77777777" w:rsidR="00EB7773" w:rsidRPr="00EB6205" w:rsidRDefault="00EA0876">
      <w:pPr>
        <w:pStyle w:val="ListBullet"/>
        <w:spacing w:after="40"/>
        <w:rPr>
          <w:rFonts w:ascii="Arial" w:hAnsi="Arial" w:cs="Arial"/>
        </w:rPr>
      </w:pPr>
      <w:r w:rsidRPr="00EB6205">
        <w:rPr>
          <w:rFonts w:ascii="Arial" w:hAnsi="Arial" w:cs="Arial"/>
        </w:rPr>
        <w:t>Community preparedness and emergency response groups</w:t>
      </w:r>
    </w:p>
    <w:p w14:paraId="0DA4B14B" w14:textId="77777777" w:rsidR="00EB7773" w:rsidRPr="00EB6205" w:rsidRDefault="00EA0876">
      <w:pPr>
        <w:pStyle w:val="Heading2"/>
        <w:rPr>
          <w:rFonts w:ascii="Arial" w:hAnsi="Arial" w:cs="Arial"/>
        </w:rPr>
      </w:pPr>
      <w:bookmarkStart w:id="25" w:name="_Toc230044644"/>
      <w:r w:rsidRPr="00EB6205">
        <w:rPr>
          <w:rFonts w:ascii="Arial" w:hAnsi="Arial" w:cs="Arial"/>
        </w:rPr>
        <w:t>Community Skills &amp; Volunteers Needed</w:t>
      </w:r>
      <w:bookmarkEnd w:id="25"/>
    </w:p>
    <w:p w14:paraId="02324871" w14:textId="77777777" w:rsidR="00EB7773" w:rsidRPr="00EB6205" w:rsidRDefault="00EA0876">
      <w:pPr>
        <w:pStyle w:val="ListBullet"/>
        <w:spacing w:after="40"/>
        <w:rPr>
          <w:rFonts w:ascii="Arial" w:hAnsi="Arial" w:cs="Arial"/>
        </w:rPr>
      </w:pPr>
      <w:r w:rsidRPr="00EB6205">
        <w:rPr>
          <w:rFonts w:ascii="Arial" w:hAnsi="Arial" w:cs="Arial"/>
        </w:rPr>
        <w:t>Drivers and delivery volunteers</w:t>
      </w:r>
    </w:p>
    <w:p w14:paraId="5E11D863" w14:textId="77777777" w:rsidR="00EB7773" w:rsidRPr="00EB6205" w:rsidRDefault="00EA0876">
      <w:pPr>
        <w:pStyle w:val="ListBullet"/>
        <w:spacing w:after="40"/>
        <w:rPr>
          <w:rFonts w:ascii="Arial" w:hAnsi="Arial" w:cs="Arial"/>
        </w:rPr>
      </w:pPr>
      <w:r w:rsidRPr="00EB6205">
        <w:rPr>
          <w:rFonts w:ascii="Arial" w:hAnsi="Arial" w:cs="Arial"/>
        </w:rPr>
        <w:t>Volunteers willing to distribute water and supplies</w:t>
      </w:r>
    </w:p>
    <w:p w14:paraId="6DA736CA" w14:textId="77777777" w:rsidR="00EB7773" w:rsidRPr="00EB6205" w:rsidRDefault="00EA0876">
      <w:pPr>
        <w:pStyle w:val="ListBullet"/>
        <w:spacing w:after="40"/>
        <w:rPr>
          <w:rFonts w:ascii="Arial" w:hAnsi="Arial" w:cs="Arial"/>
        </w:rPr>
      </w:pPr>
      <w:r w:rsidRPr="00EB6205">
        <w:rPr>
          <w:rFonts w:ascii="Arial" w:hAnsi="Arial" w:cs="Arial"/>
        </w:rPr>
        <w:t>People familiar with water filtration or purification systems</w:t>
      </w:r>
    </w:p>
    <w:p w14:paraId="42EDD8A5" w14:textId="77777777" w:rsidR="00EB7773" w:rsidRPr="00EB6205" w:rsidRDefault="00EA0876">
      <w:pPr>
        <w:pStyle w:val="ListBullet"/>
        <w:spacing w:after="40"/>
        <w:rPr>
          <w:rFonts w:ascii="Arial" w:hAnsi="Arial" w:cs="Arial"/>
        </w:rPr>
      </w:pPr>
      <w:r w:rsidRPr="00EB6205">
        <w:rPr>
          <w:rFonts w:ascii="Arial" w:hAnsi="Arial" w:cs="Arial"/>
        </w:rPr>
        <w:t>Community outreach volunteers</w:t>
      </w:r>
    </w:p>
    <w:p w14:paraId="399D161F" w14:textId="77777777" w:rsidR="00EB7773" w:rsidRPr="00EB6205" w:rsidRDefault="00EA0876">
      <w:pPr>
        <w:pStyle w:val="ListBullet"/>
        <w:spacing w:after="40"/>
        <w:rPr>
          <w:rFonts w:ascii="Arial" w:hAnsi="Arial" w:cs="Arial"/>
        </w:rPr>
      </w:pPr>
      <w:r w:rsidRPr="00EB6205">
        <w:rPr>
          <w:rFonts w:ascii="Arial" w:hAnsi="Arial" w:cs="Arial"/>
        </w:rPr>
        <w:t>Individuals able to assist elderly, disabled, or homebound residents</w:t>
      </w:r>
    </w:p>
    <w:p w14:paraId="5A66777B" w14:textId="77777777" w:rsidR="00EB7773" w:rsidRPr="00EB6205" w:rsidRDefault="00EA0876">
      <w:pPr>
        <w:pStyle w:val="ListBullet"/>
        <w:spacing w:after="40"/>
        <w:rPr>
          <w:rFonts w:ascii="Arial" w:hAnsi="Arial" w:cs="Arial"/>
        </w:rPr>
      </w:pPr>
      <w:r w:rsidRPr="00EB6205">
        <w:rPr>
          <w:rFonts w:ascii="Arial" w:hAnsi="Arial" w:cs="Arial"/>
        </w:rPr>
        <w:t>People willing to teach safe water storage and sanitation practices</w:t>
      </w:r>
    </w:p>
    <w:p w14:paraId="280289D2" w14:textId="77777777" w:rsidR="00EB7773" w:rsidRPr="00EB6205" w:rsidRDefault="00EA0876">
      <w:pPr>
        <w:pStyle w:val="ListBullet"/>
        <w:spacing w:after="40"/>
        <w:rPr>
          <w:rFonts w:ascii="Arial" w:hAnsi="Arial" w:cs="Arial"/>
        </w:rPr>
      </w:pPr>
      <w:r w:rsidRPr="00EB6205">
        <w:rPr>
          <w:rFonts w:ascii="Arial" w:hAnsi="Arial" w:cs="Arial"/>
        </w:rPr>
        <w:t>Volunteers able to organize emergency supply distribution</w:t>
      </w:r>
    </w:p>
    <w:p w14:paraId="046DF27E" w14:textId="77777777" w:rsidR="00EB7773" w:rsidRPr="00EB6205" w:rsidRDefault="00EA0876">
      <w:pPr>
        <w:pStyle w:val="ListBullet"/>
        <w:spacing w:after="40"/>
        <w:rPr>
          <w:rFonts w:ascii="Arial" w:hAnsi="Arial" w:cs="Arial"/>
        </w:rPr>
      </w:pPr>
      <w:r w:rsidRPr="00EB6205">
        <w:rPr>
          <w:rFonts w:ascii="Arial" w:hAnsi="Arial" w:cs="Arial"/>
        </w:rPr>
        <w:t>Individuals experienced with generators, pumps, or emergency equipment</w:t>
      </w:r>
    </w:p>
    <w:p w14:paraId="08FC7DE7" w14:textId="77777777" w:rsidR="00EB7773" w:rsidRPr="00EB6205" w:rsidRDefault="00EA0876">
      <w:pPr>
        <w:pStyle w:val="Heading2"/>
        <w:rPr>
          <w:rFonts w:ascii="Arial" w:hAnsi="Arial" w:cs="Arial"/>
        </w:rPr>
      </w:pPr>
      <w:bookmarkStart w:id="26" w:name="_Toc230044645"/>
      <w:r w:rsidRPr="00EB6205">
        <w:rPr>
          <w:rFonts w:ascii="Arial" w:hAnsi="Arial" w:cs="Arial"/>
        </w:rPr>
        <w:lastRenderedPageBreak/>
        <w:t>Why This Pod Matters</w:t>
      </w:r>
      <w:bookmarkEnd w:id="26"/>
    </w:p>
    <w:p w14:paraId="5976CE40" w14:textId="77777777" w:rsidR="00EB7773" w:rsidRPr="00EB6205" w:rsidRDefault="00EA0876">
      <w:pPr>
        <w:rPr>
          <w:rFonts w:ascii="Arial" w:hAnsi="Arial" w:cs="Arial"/>
        </w:rPr>
      </w:pPr>
      <w:r w:rsidRPr="00EB6205">
        <w:rPr>
          <w:rFonts w:ascii="Arial" w:hAnsi="Arial" w:cs="Arial"/>
        </w:rPr>
        <w:t>Clean water is one of the most essential human needs during any emergency or crisis. Without reliable access to safe water, communities face increased risks related to dehydration, illness, sanitation problems, and public health concerns.</w:t>
      </w:r>
    </w:p>
    <w:p w14:paraId="3DD34418" w14:textId="77777777" w:rsidR="00EB7773" w:rsidRPr="00EB6205" w:rsidRDefault="00EA0876">
      <w:pPr>
        <w:rPr>
          <w:rFonts w:ascii="Arial" w:hAnsi="Arial" w:cs="Arial"/>
        </w:rPr>
      </w:pPr>
      <w:r w:rsidRPr="00EB6205">
        <w:rPr>
          <w:rFonts w:ascii="Arial" w:hAnsi="Arial" w:cs="Arial"/>
        </w:rPr>
        <w:t>This pod helps communities prepare before emergencies happen by encouraging water preparedness, resource coordination, sanitation awareness, and community support systems designed to help protect vulnerable individuals and reduce unnecessary suffering during times of crisis.</w:t>
      </w:r>
    </w:p>
    <w:p w14:paraId="6CE81433" w14:textId="77777777" w:rsidR="00EB7773" w:rsidRPr="00EB6205" w:rsidRDefault="00EA0876">
      <w:pPr>
        <w:rPr>
          <w:rFonts w:ascii="Arial" w:hAnsi="Arial" w:cs="Arial"/>
        </w:rPr>
      </w:pPr>
      <w:r w:rsidRPr="00EB6205">
        <w:rPr>
          <w:rFonts w:ascii="Arial" w:hAnsi="Arial" w:cs="Arial"/>
        </w:rPr>
        <w:br w:type="page"/>
      </w:r>
    </w:p>
    <w:p w14:paraId="1E5BCD4F" w14:textId="77777777" w:rsidR="00EB7773" w:rsidRPr="00EB6205" w:rsidRDefault="00EA0876">
      <w:pPr>
        <w:pStyle w:val="Heading1"/>
        <w:rPr>
          <w:rFonts w:ascii="Arial" w:hAnsi="Arial" w:cs="Arial"/>
        </w:rPr>
      </w:pPr>
      <w:bookmarkStart w:id="27" w:name="_Toc230044646"/>
      <w:r w:rsidRPr="00EB6205">
        <w:rPr>
          <w:rFonts w:ascii="Arial" w:hAnsi="Arial" w:cs="Arial"/>
        </w:rPr>
        <w:lastRenderedPageBreak/>
        <w:t>D. SURVIVAL SKILLS &amp; SELF-RELIANCE POD</w:t>
      </w:r>
      <w:bookmarkEnd w:id="27"/>
    </w:p>
    <w:p w14:paraId="42E00F04" w14:textId="77777777" w:rsidR="00EB7773" w:rsidRPr="00EB6205" w:rsidRDefault="00EA0876">
      <w:pPr>
        <w:pStyle w:val="Heading2"/>
        <w:rPr>
          <w:rFonts w:ascii="Arial" w:hAnsi="Arial" w:cs="Arial"/>
        </w:rPr>
      </w:pPr>
      <w:bookmarkStart w:id="28" w:name="_Toc230044647"/>
      <w:r w:rsidRPr="00EB6205">
        <w:rPr>
          <w:rFonts w:ascii="Arial" w:hAnsi="Arial" w:cs="Arial"/>
        </w:rPr>
        <w:t>Purpose</w:t>
      </w:r>
      <w:bookmarkEnd w:id="28"/>
    </w:p>
    <w:p w14:paraId="28ACD296" w14:textId="77777777" w:rsidR="00EB7773" w:rsidRPr="00EB6205" w:rsidRDefault="00EA0876">
      <w:pPr>
        <w:rPr>
          <w:rFonts w:ascii="Arial" w:hAnsi="Arial" w:cs="Arial"/>
        </w:rPr>
      </w:pPr>
      <w:r w:rsidRPr="00EB6205">
        <w:rPr>
          <w:rFonts w:ascii="Arial" w:hAnsi="Arial" w:cs="Arial"/>
        </w:rPr>
        <w:t xml:space="preserve">The Survival Skills &amp; Self-Reliance Pod focuses on helping community members learn practical skills that improve preparedness, safety, problem-solving, and independence during emergencies, disasters, or disruptions in critical resources. Its purpose is to encourage communities to prepare before crises occur by teaching useful </w:t>
      </w:r>
      <w:proofErr w:type="spellStart"/>
      <w:r w:rsidRPr="00EB6205">
        <w:rPr>
          <w:rFonts w:ascii="Arial" w:hAnsi="Arial" w:cs="Arial"/>
        </w:rPr>
        <w:t>everyday</w:t>
      </w:r>
      <w:proofErr w:type="spellEnd"/>
      <w:r w:rsidRPr="00EB6205">
        <w:rPr>
          <w:rFonts w:ascii="Arial" w:hAnsi="Arial" w:cs="Arial"/>
        </w:rPr>
        <w:t xml:space="preserve"> and emergency survival skills that help people become more confident, capable, and resilient.</w:t>
      </w:r>
    </w:p>
    <w:p w14:paraId="09179EEF" w14:textId="77777777" w:rsidR="00EB7773" w:rsidRPr="00EB6205" w:rsidRDefault="00EA0876">
      <w:pPr>
        <w:rPr>
          <w:rFonts w:ascii="Arial" w:hAnsi="Arial" w:cs="Arial"/>
        </w:rPr>
      </w:pPr>
      <w:r w:rsidRPr="00EB6205">
        <w:rPr>
          <w:rFonts w:ascii="Arial" w:hAnsi="Arial" w:cs="Arial"/>
        </w:rPr>
        <w:t>This pod promotes practical education, preparedness, community cooperation, and skill-sharing to help reduce fear, confusion, and dependence during difficult situations.</w:t>
      </w:r>
    </w:p>
    <w:p w14:paraId="6A38F384" w14:textId="77777777" w:rsidR="00EB7773" w:rsidRPr="00EB6205" w:rsidRDefault="00EA0876">
      <w:pPr>
        <w:pStyle w:val="Heading2"/>
        <w:rPr>
          <w:rFonts w:ascii="Arial" w:hAnsi="Arial" w:cs="Arial"/>
        </w:rPr>
      </w:pPr>
      <w:bookmarkStart w:id="29" w:name="_Toc230044648"/>
      <w:r w:rsidRPr="00EB6205">
        <w:rPr>
          <w:rFonts w:ascii="Arial" w:hAnsi="Arial" w:cs="Arial"/>
        </w:rPr>
        <w:t>Examples of Support</w:t>
      </w:r>
      <w:bookmarkEnd w:id="29"/>
    </w:p>
    <w:p w14:paraId="25E2EDBD" w14:textId="77777777" w:rsidR="00EB7773" w:rsidRPr="00EB6205" w:rsidRDefault="00EA0876">
      <w:pPr>
        <w:pStyle w:val="ListBullet"/>
        <w:spacing w:after="40"/>
        <w:rPr>
          <w:rFonts w:ascii="Arial" w:hAnsi="Arial" w:cs="Arial"/>
        </w:rPr>
      </w:pPr>
      <w:r w:rsidRPr="00EB6205">
        <w:rPr>
          <w:rFonts w:ascii="Arial" w:hAnsi="Arial" w:cs="Arial"/>
        </w:rPr>
        <w:t>Emergency preparedness education</w:t>
      </w:r>
    </w:p>
    <w:p w14:paraId="0DC73CE3" w14:textId="77777777" w:rsidR="00EB7773" w:rsidRPr="00EB6205" w:rsidRDefault="00EA0876">
      <w:pPr>
        <w:pStyle w:val="ListBullet"/>
        <w:spacing w:after="40"/>
        <w:rPr>
          <w:rFonts w:ascii="Arial" w:hAnsi="Arial" w:cs="Arial"/>
        </w:rPr>
      </w:pPr>
      <w:r w:rsidRPr="00EB6205">
        <w:rPr>
          <w:rFonts w:ascii="Arial" w:hAnsi="Arial" w:cs="Arial"/>
        </w:rPr>
        <w:t>Food preservation and storage training</w:t>
      </w:r>
    </w:p>
    <w:p w14:paraId="2F77800C" w14:textId="77777777" w:rsidR="00EB7773" w:rsidRPr="00EB6205" w:rsidRDefault="00EA0876">
      <w:pPr>
        <w:pStyle w:val="ListBullet"/>
        <w:spacing w:after="40"/>
        <w:rPr>
          <w:rFonts w:ascii="Arial" w:hAnsi="Arial" w:cs="Arial"/>
        </w:rPr>
      </w:pPr>
      <w:r w:rsidRPr="00EB6205">
        <w:rPr>
          <w:rFonts w:ascii="Arial" w:hAnsi="Arial" w:cs="Arial"/>
        </w:rPr>
        <w:t>Gardening and self-sufficiency skill workshops</w:t>
      </w:r>
    </w:p>
    <w:p w14:paraId="16780CF3" w14:textId="77777777" w:rsidR="00EB7773" w:rsidRPr="00EB6205" w:rsidRDefault="00EA0876">
      <w:pPr>
        <w:pStyle w:val="ListBullet"/>
        <w:spacing w:after="40"/>
        <w:rPr>
          <w:rFonts w:ascii="Arial" w:hAnsi="Arial" w:cs="Arial"/>
        </w:rPr>
      </w:pPr>
      <w:r w:rsidRPr="00EB6205">
        <w:rPr>
          <w:rFonts w:ascii="Arial" w:hAnsi="Arial" w:cs="Arial"/>
        </w:rPr>
        <w:t>Basic first aid and safety training</w:t>
      </w:r>
    </w:p>
    <w:p w14:paraId="16958FC9" w14:textId="77777777" w:rsidR="00EB7773" w:rsidRPr="00EB6205" w:rsidRDefault="00EA0876">
      <w:pPr>
        <w:pStyle w:val="ListBullet"/>
        <w:spacing w:after="40"/>
        <w:rPr>
          <w:rFonts w:ascii="Arial" w:hAnsi="Arial" w:cs="Arial"/>
        </w:rPr>
      </w:pPr>
      <w:r w:rsidRPr="00EB6205">
        <w:rPr>
          <w:rFonts w:ascii="Arial" w:hAnsi="Arial" w:cs="Arial"/>
        </w:rPr>
        <w:t>Generator, battery, solar panel, and emergency equipment education</w:t>
      </w:r>
    </w:p>
    <w:p w14:paraId="02B9CCC4" w14:textId="77777777" w:rsidR="00EB7773" w:rsidRPr="00EB6205" w:rsidRDefault="00EA0876">
      <w:pPr>
        <w:pStyle w:val="ListBullet"/>
        <w:spacing w:after="40"/>
        <w:rPr>
          <w:rFonts w:ascii="Arial" w:hAnsi="Arial" w:cs="Arial"/>
        </w:rPr>
      </w:pPr>
      <w:r w:rsidRPr="00EB6205">
        <w:rPr>
          <w:rFonts w:ascii="Arial" w:hAnsi="Arial" w:cs="Arial"/>
        </w:rPr>
        <w:t>Fire safety and emergency planning support</w:t>
      </w:r>
    </w:p>
    <w:p w14:paraId="2CF13E44" w14:textId="77777777" w:rsidR="00EB7773" w:rsidRPr="00EB6205" w:rsidRDefault="00EA0876">
      <w:pPr>
        <w:pStyle w:val="ListBullet"/>
        <w:spacing w:after="40"/>
        <w:rPr>
          <w:rFonts w:ascii="Arial" w:hAnsi="Arial" w:cs="Arial"/>
        </w:rPr>
      </w:pPr>
      <w:r w:rsidRPr="00EB6205">
        <w:rPr>
          <w:rFonts w:ascii="Arial" w:hAnsi="Arial" w:cs="Arial"/>
        </w:rPr>
        <w:t>Basic repair and maintenance workshops</w:t>
      </w:r>
    </w:p>
    <w:p w14:paraId="3DEE7FFC" w14:textId="77777777" w:rsidR="00EB7773" w:rsidRPr="00EB6205" w:rsidRDefault="00EA0876">
      <w:pPr>
        <w:pStyle w:val="ListBullet"/>
        <w:spacing w:after="40"/>
        <w:rPr>
          <w:rFonts w:ascii="Arial" w:hAnsi="Arial" w:cs="Arial"/>
        </w:rPr>
      </w:pPr>
      <w:r w:rsidRPr="00EB6205">
        <w:rPr>
          <w:rFonts w:ascii="Arial" w:hAnsi="Arial" w:cs="Arial"/>
        </w:rPr>
        <w:t>Communication and emergency radio education</w:t>
      </w:r>
    </w:p>
    <w:p w14:paraId="01B0C9C2" w14:textId="77777777" w:rsidR="00EB7773" w:rsidRPr="00EB6205" w:rsidRDefault="00EA0876">
      <w:pPr>
        <w:pStyle w:val="ListBullet"/>
        <w:spacing w:after="40"/>
        <w:rPr>
          <w:rFonts w:ascii="Arial" w:hAnsi="Arial" w:cs="Arial"/>
        </w:rPr>
      </w:pPr>
      <w:r w:rsidRPr="00EB6205">
        <w:rPr>
          <w:rFonts w:ascii="Arial" w:hAnsi="Arial" w:cs="Arial"/>
        </w:rPr>
        <w:t>Household emergency kit preparation guidance</w:t>
      </w:r>
    </w:p>
    <w:p w14:paraId="7638B778" w14:textId="77777777" w:rsidR="00EB7773" w:rsidRPr="00EB6205" w:rsidRDefault="00EA0876">
      <w:pPr>
        <w:pStyle w:val="ListBullet"/>
        <w:spacing w:after="40"/>
        <w:rPr>
          <w:rFonts w:ascii="Arial" w:hAnsi="Arial" w:cs="Arial"/>
        </w:rPr>
      </w:pPr>
      <w:r w:rsidRPr="00EB6205">
        <w:rPr>
          <w:rFonts w:ascii="Arial" w:hAnsi="Arial" w:cs="Arial"/>
        </w:rPr>
        <w:t>Community preparedness demonstrations and events</w:t>
      </w:r>
    </w:p>
    <w:p w14:paraId="78E365F0" w14:textId="77777777" w:rsidR="00EB7773" w:rsidRPr="00EB6205" w:rsidRDefault="00EA0876">
      <w:pPr>
        <w:pStyle w:val="Heading2"/>
        <w:rPr>
          <w:rFonts w:ascii="Arial" w:hAnsi="Arial" w:cs="Arial"/>
        </w:rPr>
      </w:pPr>
      <w:bookmarkStart w:id="30" w:name="_Toc230044649"/>
      <w:r w:rsidRPr="00EB6205">
        <w:rPr>
          <w:rFonts w:ascii="Arial" w:hAnsi="Arial" w:cs="Arial"/>
        </w:rPr>
        <w:t>Examples of Community Support Systems</w:t>
      </w:r>
      <w:bookmarkEnd w:id="30"/>
    </w:p>
    <w:p w14:paraId="46CA95F5" w14:textId="77777777" w:rsidR="00EB7773" w:rsidRPr="00EB6205" w:rsidRDefault="00EA0876">
      <w:pPr>
        <w:rPr>
          <w:rFonts w:ascii="Arial" w:hAnsi="Arial" w:cs="Arial"/>
        </w:rPr>
      </w:pPr>
      <w:r w:rsidRPr="00EB6205">
        <w:rPr>
          <w:rFonts w:ascii="Arial" w:hAnsi="Arial" w:cs="Arial"/>
          <w:i/>
          <w:sz w:val="20"/>
        </w:rPr>
        <w:t>(Examples only. Inclusion does not imply formal participation or endorsement.)</w:t>
      </w:r>
    </w:p>
    <w:p w14:paraId="64E7B5E3" w14:textId="77777777" w:rsidR="00EB7773" w:rsidRPr="00EB6205" w:rsidRDefault="00EA0876">
      <w:pPr>
        <w:pStyle w:val="ListBullet"/>
        <w:spacing w:after="40"/>
        <w:rPr>
          <w:rFonts w:ascii="Arial" w:hAnsi="Arial" w:cs="Arial"/>
        </w:rPr>
      </w:pPr>
      <w:r w:rsidRPr="00EB6205">
        <w:rPr>
          <w:rFonts w:ascii="Arial" w:hAnsi="Arial" w:cs="Arial"/>
        </w:rPr>
        <w:t>Emergency management organizations</w:t>
      </w:r>
    </w:p>
    <w:p w14:paraId="2839B629" w14:textId="77777777" w:rsidR="00EB7773" w:rsidRPr="00EB6205" w:rsidRDefault="00EA0876">
      <w:pPr>
        <w:pStyle w:val="ListBullet"/>
        <w:spacing w:after="40"/>
        <w:rPr>
          <w:rFonts w:ascii="Arial" w:hAnsi="Arial" w:cs="Arial"/>
        </w:rPr>
      </w:pPr>
      <w:r w:rsidRPr="00EB6205">
        <w:rPr>
          <w:rFonts w:ascii="Arial" w:hAnsi="Arial" w:cs="Arial"/>
        </w:rPr>
        <w:t>Fire departments and first responders</w:t>
      </w:r>
    </w:p>
    <w:p w14:paraId="490DFD90" w14:textId="77777777" w:rsidR="00EB7773" w:rsidRPr="00EB6205" w:rsidRDefault="00EA0876">
      <w:pPr>
        <w:pStyle w:val="ListBullet"/>
        <w:spacing w:after="40"/>
        <w:rPr>
          <w:rFonts w:ascii="Arial" w:hAnsi="Arial" w:cs="Arial"/>
        </w:rPr>
      </w:pPr>
      <w:r w:rsidRPr="00EB6205">
        <w:rPr>
          <w:rFonts w:ascii="Arial" w:hAnsi="Arial" w:cs="Arial"/>
        </w:rPr>
        <w:t>Hardware and supply stores</w:t>
      </w:r>
    </w:p>
    <w:p w14:paraId="38C55FC5" w14:textId="77777777" w:rsidR="00EB7773" w:rsidRPr="00EB6205" w:rsidRDefault="00EA0876">
      <w:pPr>
        <w:pStyle w:val="ListBullet"/>
        <w:spacing w:after="40"/>
        <w:rPr>
          <w:rFonts w:ascii="Arial" w:hAnsi="Arial" w:cs="Arial"/>
        </w:rPr>
      </w:pPr>
      <w:r w:rsidRPr="00EB6205">
        <w:rPr>
          <w:rFonts w:ascii="Arial" w:hAnsi="Arial" w:cs="Arial"/>
        </w:rPr>
        <w:t>Local farms and gardening groups</w:t>
      </w:r>
    </w:p>
    <w:p w14:paraId="06F7D5F9" w14:textId="77777777" w:rsidR="00EB7773" w:rsidRPr="00EB6205" w:rsidRDefault="00EA0876">
      <w:pPr>
        <w:pStyle w:val="ListBullet"/>
        <w:spacing w:after="40"/>
        <w:rPr>
          <w:rFonts w:ascii="Arial" w:hAnsi="Arial" w:cs="Arial"/>
        </w:rPr>
      </w:pPr>
      <w:r w:rsidRPr="00EB6205">
        <w:rPr>
          <w:rFonts w:ascii="Arial" w:hAnsi="Arial" w:cs="Arial"/>
        </w:rPr>
        <w:t>Community colleges and vocational programs</w:t>
      </w:r>
    </w:p>
    <w:p w14:paraId="6CD856EB" w14:textId="77777777" w:rsidR="00EB7773" w:rsidRPr="00EB6205" w:rsidRDefault="00EA0876">
      <w:pPr>
        <w:pStyle w:val="ListBullet"/>
        <w:spacing w:after="40"/>
        <w:rPr>
          <w:rFonts w:ascii="Arial" w:hAnsi="Arial" w:cs="Arial"/>
        </w:rPr>
      </w:pPr>
      <w:r w:rsidRPr="00EB6205">
        <w:rPr>
          <w:rFonts w:ascii="Arial" w:hAnsi="Arial" w:cs="Arial"/>
        </w:rPr>
        <w:t>Ham radio and emergency communication groups</w:t>
      </w:r>
    </w:p>
    <w:p w14:paraId="428B6EAE" w14:textId="77777777" w:rsidR="00EB7773" w:rsidRPr="00EB6205" w:rsidRDefault="00EA0876">
      <w:pPr>
        <w:pStyle w:val="ListBullet"/>
        <w:spacing w:after="40"/>
        <w:rPr>
          <w:rFonts w:ascii="Arial" w:hAnsi="Arial" w:cs="Arial"/>
        </w:rPr>
      </w:pPr>
      <w:r w:rsidRPr="00EB6205">
        <w:rPr>
          <w:rFonts w:ascii="Arial" w:hAnsi="Arial" w:cs="Arial"/>
        </w:rPr>
        <w:t>Outdoor and survival education groups</w:t>
      </w:r>
    </w:p>
    <w:p w14:paraId="7A21E60B" w14:textId="77777777" w:rsidR="00EB7773" w:rsidRPr="00EB6205" w:rsidRDefault="00EA0876">
      <w:pPr>
        <w:pStyle w:val="ListBullet"/>
        <w:spacing w:after="40"/>
        <w:rPr>
          <w:rFonts w:ascii="Arial" w:hAnsi="Arial" w:cs="Arial"/>
        </w:rPr>
      </w:pPr>
      <w:r w:rsidRPr="00EB6205">
        <w:rPr>
          <w:rFonts w:ascii="Arial" w:hAnsi="Arial" w:cs="Arial"/>
        </w:rPr>
        <w:t>Skilled trade professionals and volunteer instructors</w:t>
      </w:r>
    </w:p>
    <w:p w14:paraId="0183363A" w14:textId="77777777" w:rsidR="00EB7773" w:rsidRPr="00EB6205" w:rsidRDefault="00EA0876">
      <w:pPr>
        <w:pStyle w:val="ListBullet"/>
        <w:spacing w:after="40"/>
        <w:rPr>
          <w:rFonts w:ascii="Arial" w:hAnsi="Arial" w:cs="Arial"/>
        </w:rPr>
      </w:pPr>
      <w:r w:rsidRPr="00EB6205">
        <w:rPr>
          <w:rFonts w:ascii="Arial" w:hAnsi="Arial" w:cs="Arial"/>
        </w:rPr>
        <w:t>Community preparedness organizations</w:t>
      </w:r>
    </w:p>
    <w:p w14:paraId="21C3F6DC" w14:textId="77777777" w:rsidR="00EB7773" w:rsidRPr="00EB6205" w:rsidRDefault="00EA0876">
      <w:pPr>
        <w:pStyle w:val="ListBullet"/>
        <w:spacing w:after="40"/>
        <w:rPr>
          <w:rFonts w:ascii="Arial" w:hAnsi="Arial" w:cs="Arial"/>
        </w:rPr>
      </w:pPr>
      <w:r w:rsidRPr="00EB6205">
        <w:rPr>
          <w:rFonts w:ascii="Arial" w:hAnsi="Arial" w:cs="Arial"/>
        </w:rPr>
        <w:t>Local businesses and community centers</w:t>
      </w:r>
    </w:p>
    <w:p w14:paraId="75E21AB4" w14:textId="77777777" w:rsidR="00EB7773" w:rsidRPr="00EB6205" w:rsidRDefault="00EA0876">
      <w:pPr>
        <w:pStyle w:val="Heading2"/>
        <w:rPr>
          <w:rFonts w:ascii="Arial" w:hAnsi="Arial" w:cs="Arial"/>
        </w:rPr>
      </w:pPr>
      <w:bookmarkStart w:id="31" w:name="_Toc230044650"/>
      <w:r w:rsidRPr="00EB6205">
        <w:rPr>
          <w:rFonts w:ascii="Arial" w:hAnsi="Arial" w:cs="Arial"/>
        </w:rPr>
        <w:t>Community Skills &amp; Volunteers Needed</w:t>
      </w:r>
      <w:bookmarkEnd w:id="31"/>
    </w:p>
    <w:p w14:paraId="7E276D5A" w14:textId="77777777" w:rsidR="00EB7773" w:rsidRPr="00EB6205" w:rsidRDefault="00EA0876">
      <w:pPr>
        <w:pStyle w:val="ListBullet"/>
        <w:spacing w:after="40"/>
        <w:rPr>
          <w:rFonts w:ascii="Arial" w:hAnsi="Arial" w:cs="Arial"/>
        </w:rPr>
      </w:pPr>
      <w:r w:rsidRPr="00EB6205">
        <w:rPr>
          <w:rFonts w:ascii="Arial" w:hAnsi="Arial" w:cs="Arial"/>
        </w:rPr>
        <w:t>Emergency preparedness educators</w:t>
      </w:r>
    </w:p>
    <w:p w14:paraId="499B04F7" w14:textId="77777777" w:rsidR="00EB7773" w:rsidRPr="00EB6205" w:rsidRDefault="00EA0876">
      <w:pPr>
        <w:pStyle w:val="ListBullet"/>
        <w:spacing w:after="40"/>
        <w:rPr>
          <w:rFonts w:ascii="Arial" w:hAnsi="Arial" w:cs="Arial"/>
        </w:rPr>
      </w:pPr>
      <w:r w:rsidRPr="00EB6205">
        <w:rPr>
          <w:rFonts w:ascii="Arial" w:hAnsi="Arial" w:cs="Arial"/>
        </w:rPr>
        <w:t>Gardeners and food preservation volunteers</w:t>
      </w:r>
    </w:p>
    <w:p w14:paraId="5B1A4787" w14:textId="77777777" w:rsidR="00EB7773" w:rsidRPr="00EB6205" w:rsidRDefault="00EA0876">
      <w:pPr>
        <w:pStyle w:val="ListBullet"/>
        <w:spacing w:after="40"/>
        <w:rPr>
          <w:rFonts w:ascii="Arial" w:hAnsi="Arial" w:cs="Arial"/>
        </w:rPr>
      </w:pPr>
      <w:r w:rsidRPr="00EB6205">
        <w:rPr>
          <w:rFonts w:ascii="Arial" w:hAnsi="Arial" w:cs="Arial"/>
        </w:rPr>
        <w:t>Skilled trade professionals and repair workers</w:t>
      </w:r>
    </w:p>
    <w:p w14:paraId="1A36F10B" w14:textId="77777777" w:rsidR="00EB7773" w:rsidRPr="00EB6205" w:rsidRDefault="00EA0876">
      <w:pPr>
        <w:pStyle w:val="ListBullet"/>
        <w:spacing w:after="40"/>
        <w:rPr>
          <w:rFonts w:ascii="Arial" w:hAnsi="Arial" w:cs="Arial"/>
        </w:rPr>
      </w:pPr>
      <w:r w:rsidRPr="00EB6205">
        <w:rPr>
          <w:rFonts w:ascii="Arial" w:hAnsi="Arial" w:cs="Arial"/>
        </w:rPr>
        <w:t>First aid and CPR trained individuals</w:t>
      </w:r>
    </w:p>
    <w:p w14:paraId="48C9F528" w14:textId="77777777" w:rsidR="00EB7773" w:rsidRPr="00EB6205" w:rsidRDefault="00EA0876">
      <w:pPr>
        <w:pStyle w:val="ListBullet"/>
        <w:spacing w:after="40"/>
        <w:rPr>
          <w:rFonts w:ascii="Arial" w:hAnsi="Arial" w:cs="Arial"/>
        </w:rPr>
      </w:pPr>
      <w:r w:rsidRPr="00EB6205">
        <w:rPr>
          <w:rFonts w:ascii="Arial" w:hAnsi="Arial" w:cs="Arial"/>
        </w:rPr>
        <w:t>Ham radio and communication volunteers</w:t>
      </w:r>
    </w:p>
    <w:p w14:paraId="06CEE849" w14:textId="77777777" w:rsidR="00EB7773" w:rsidRPr="00EB6205" w:rsidRDefault="00EA0876">
      <w:pPr>
        <w:pStyle w:val="ListBullet"/>
        <w:spacing w:after="40"/>
        <w:rPr>
          <w:rFonts w:ascii="Arial" w:hAnsi="Arial" w:cs="Arial"/>
        </w:rPr>
      </w:pPr>
      <w:r w:rsidRPr="00EB6205">
        <w:rPr>
          <w:rFonts w:ascii="Arial" w:hAnsi="Arial" w:cs="Arial"/>
        </w:rPr>
        <w:t>People familiar with generators, solar equipment, or emergency tools</w:t>
      </w:r>
    </w:p>
    <w:p w14:paraId="4AB1E973" w14:textId="77777777" w:rsidR="00EB7773" w:rsidRPr="00EB6205" w:rsidRDefault="00EA0876">
      <w:pPr>
        <w:pStyle w:val="ListBullet"/>
        <w:spacing w:after="40"/>
        <w:rPr>
          <w:rFonts w:ascii="Arial" w:hAnsi="Arial" w:cs="Arial"/>
        </w:rPr>
      </w:pPr>
      <w:r w:rsidRPr="00EB6205">
        <w:rPr>
          <w:rFonts w:ascii="Arial" w:hAnsi="Arial" w:cs="Arial"/>
        </w:rPr>
        <w:lastRenderedPageBreak/>
        <w:t>Community workshop and event volunteers</w:t>
      </w:r>
    </w:p>
    <w:p w14:paraId="2655ABB5" w14:textId="77777777" w:rsidR="00EB7773" w:rsidRPr="00EB6205" w:rsidRDefault="00EA0876">
      <w:pPr>
        <w:pStyle w:val="ListBullet"/>
        <w:spacing w:after="40"/>
        <w:rPr>
          <w:rFonts w:ascii="Arial" w:hAnsi="Arial" w:cs="Arial"/>
        </w:rPr>
      </w:pPr>
      <w:r w:rsidRPr="00EB6205">
        <w:rPr>
          <w:rFonts w:ascii="Arial" w:hAnsi="Arial" w:cs="Arial"/>
        </w:rPr>
        <w:t>Safety educators and outreach volunteers</w:t>
      </w:r>
    </w:p>
    <w:p w14:paraId="3FA90ACE" w14:textId="77777777" w:rsidR="00EB7773" w:rsidRPr="00EB6205" w:rsidRDefault="00EA0876">
      <w:pPr>
        <w:pStyle w:val="ListBullet"/>
        <w:spacing w:after="40"/>
        <w:rPr>
          <w:rFonts w:ascii="Arial" w:hAnsi="Arial" w:cs="Arial"/>
        </w:rPr>
      </w:pPr>
      <w:r w:rsidRPr="00EB6205">
        <w:rPr>
          <w:rFonts w:ascii="Arial" w:hAnsi="Arial" w:cs="Arial"/>
        </w:rPr>
        <w:t>Individuals willing to teach practical life and preparedness skills</w:t>
      </w:r>
    </w:p>
    <w:p w14:paraId="531068B0" w14:textId="77777777" w:rsidR="00EB7773" w:rsidRPr="00EB6205" w:rsidRDefault="00EA0876">
      <w:pPr>
        <w:pStyle w:val="Heading2"/>
        <w:rPr>
          <w:rFonts w:ascii="Arial" w:hAnsi="Arial" w:cs="Arial"/>
        </w:rPr>
      </w:pPr>
      <w:bookmarkStart w:id="32" w:name="_Toc230044651"/>
      <w:r w:rsidRPr="00EB6205">
        <w:rPr>
          <w:rFonts w:ascii="Arial" w:hAnsi="Arial" w:cs="Arial"/>
        </w:rPr>
        <w:t>Why This Pod Matters</w:t>
      </w:r>
      <w:bookmarkEnd w:id="32"/>
    </w:p>
    <w:p w14:paraId="378CF856" w14:textId="77777777" w:rsidR="00EB7773" w:rsidRPr="00EB6205" w:rsidRDefault="00EA0876">
      <w:pPr>
        <w:rPr>
          <w:rFonts w:ascii="Arial" w:hAnsi="Arial" w:cs="Arial"/>
        </w:rPr>
      </w:pPr>
      <w:r w:rsidRPr="00EB6205">
        <w:rPr>
          <w:rFonts w:ascii="Arial" w:hAnsi="Arial" w:cs="Arial"/>
        </w:rPr>
        <w:t>Preparedness and practical skills can reduce fear, confusion, panic, and dependence during emergencies. Communities that understand how to prepare, communicate, repair, organize, and care for themselves are better able to adapt during times of uncertainty or disruption.</w:t>
      </w:r>
    </w:p>
    <w:p w14:paraId="361FD143" w14:textId="77777777" w:rsidR="00EB7773" w:rsidRPr="00EB6205" w:rsidRDefault="00EA0876">
      <w:pPr>
        <w:rPr>
          <w:rFonts w:ascii="Arial" w:hAnsi="Arial" w:cs="Arial"/>
        </w:rPr>
      </w:pPr>
      <w:r w:rsidRPr="00EB6205">
        <w:rPr>
          <w:rFonts w:ascii="Arial" w:hAnsi="Arial" w:cs="Arial"/>
        </w:rPr>
        <w:t>This pod helps communities build confidence, self-reliance, and resilience before emergencies happen by encouraging education, preparedness, cooperation, and practical problem-solving skills that can benefit individuals, families, and entire neighborhoods.</w:t>
      </w:r>
    </w:p>
    <w:p w14:paraId="7DABBEE5" w14:textId="77777777" w:rsidR="00EB7773" w:rsidRPr="00EB6205" w:rsidRDefault="00EA0876">
      <w:pPr>
        <w:rPr>
          <w:rFonts w:ascii="Arial" w:hAnsi="Arial" w:cs="Arial"/>
        </w:rPr>
      </w:pPr>
      <w:r w:rsidRPr="00EB6205">
        <w:rPr>
          <w:rFonts w:ascii="Arial" w:hAnsi="Arial" w:cs="Arial"/>
        </w:rPr>
        <w:br w:type="page"/>
      </w:r>
    </w:p>
    <w:p w14:paraId="40C742F0" w14:textId="77777777" w:rsidR="00EB7773" w:rsidRPr="00EB6205" w:rsidRDefault="00EA0876">
      <w:pPr>
        <w:pStyle w:val="Heading1"/>
        <w:rPr>
          <w:rFonts w:ascii="Arial" w:hAnsi="Arial" w:cs="Arial"/>
        </w:rPr>
      </w:pPr>
      <w:bookmarkStart w:id="33" w:name="_Toc230044652"/>
      <w:r w:rsidRPr="00EB6205">
        <w:rPr>
          <w:rFonts w:ascii="Arial" w:hAnsi="Arial" w:cs="Arial"/>
        </w:rPr>
        <w:lastRenderedPageBreak/>
        <w:t>E. LEGAL &amp; JUSTICE POD</w:t>
      </w:r>
      <w:bookmarkEnd w:id="33"/>
    </w:p>
    <w:p w14:paraId="375FD2D2" w14:textId="77777777" w:rsidR="00EB7773" w:rsidRPr="00EB6205" w:rsidRDefault="00EA0876">
      <w:pPr>
        <w:pStyle w:val="Heading2"/>
        <w:rPr>
          <w:rFonts w:ascii="Arial" w:hAnsi="Arial" w:cs="Arial"/>
        </w:rPr>
      </w:pPr>
      <w:bookmarkStart w:id="34" w:name="_Toc230044653"/>
      <w:r w:rsidRPr="00EB6205">
        <w:rPr>
          <w:rFonts w:ascii="Arial" w:hAnsi="Arial" w:cs="Arial"/>
        </w:rPr>
        <w:t>Purpose</w:t>
      </w:r>
      <w:bookmarkEnd w:id="34"/>
    </w:p>
    <w:p w14:paraId="72278FC3" w14:textId="77777777" w:rsidR="00EB7773" w:rsidRPr="00EB6205" w:rsidRDefault="00EA0876">
      <w:pPr>
        <w:rPr>
          <w:rFonts w:ascii="Arial" w:hAnsi="Arial" w:cs="Arial"/>
        </w:rPr>
      </w:pPr>
      <w:r w:rsidRPr="00EB6205">
        <w:rPr>
          <w:rFonts w:ascii="Arial" w:hAnsi="Arial" w:cs="Arial"/>
        </w:rPr>
        <w:t>The Legal &amp; Justice Pod focuses on helping community members understand their rights, access legal guidance, connect with advocacy resources, and receive support during times of crisis, hardship, displacement, or uncertainty. Its purpose is to encourage communities to prepare ahead of time by improving awareness of legal protections, community resources, advocacy systems, and support services that may help individuals and families navigate difficult situations more safely and confidently.</w:t>
      </w:r>
    </w:p>
    <w:p w14:paraId="72C324FF" w14:textId="77777777" w:rsidR="00EB7773" w:rsidRPr="00EB6205" w:rsidRDefault="00EA0876">
      <w:pPr>
        <w:rPr>
          <w:rFonts w:ascii="Arial" w:hAnsi="Arial" w:cs="Arial"/>
        </w:rPr>
      </w:pPr>
      <w:r w:rsidRPr="00EB6205">
        <w:rPr>
          <w:rFonts w:ascii="Arial" w:hAnsi="Arial" w:cs="Arial"/>
        </w:rPr>
        <w:t>This pod promotes education, fairness, communication, advocacy, and community support while helping vulnerable individuals better understand available protections and resources.</w:t>
      </w:r>
    </w:p>
    <w:p w14:paraId="436F3FE6" w14:textId="77777777" w:rsidR="00EB7773" w:rsidRPr="00EB6205" w:rsidRDefault="00EA0876">
      <w:pPr>
        <w:pStyle w:val="Heading2"/>
        <w:rPr>
          <w:rFonts w:ascii="Arial" w:hAnsi="Arial" w:cs="Arial"/>
        </w:rPr>
      </w:pPr>
      <w:bookmarkStart w:id="35" w:name="_Toc230044654"/>
      <w:r w:rsidRPr="00EB6205">
        <w:rPr>
          <w:rFonts w:ascii="Arial" w:hAnsi="Arial" w:cs="Arial"/>
        </w:rPr>
        <w:t>Examples of Support</w:t>
      </w:r>
      <w:bookmarkEnd w:id="35"/>
    </w:p>
    <w:p w14:paraId="1DF33EBC" w14:textId="77777777" w:rsidR="00EB7773" w:rsidRPr="00EB6205" w:rsidRDefault="00EA0876">
      <w:pPr>
        <w:pStyle w:val="ListBullet"/>
        <w:spacing w:after="40"/>
        <w:rPr>
          <w:rFonts w:ascii="Arial" w:hAnsi="Arial" w:cs="Arial"/>
        </w:rPr>
      </w:pPr>
      <w:r w:rsidRPr="00EB6205">
        <w:rPr>
          <w:rFonts w:ascii="Arial" w:hAnsi="Arial" w:cs="Arial"/>
        </w:rPr>
        <w:t>Legal aid and advocacy referrals</w:t>
      </w:r>
    </w:p>
    <w:p w14:paraId="17BA8685" w14:textId="77777777" w:rsidR="00EB7773" w:rsidRPr="00EB6205" w:rsidRDefault="00EA0876">
      <w:pPr>
        <w:pStyle w:val="ListBullet"/>
        <w:spacing w:after="40"/>
        <w:rPr>
          <w:rFonts w:ascii="Arial" w:hAnsi="Arial" w:cs="Arial"/>
        </w:rPr>
      </w:pPr>
      <w:r w:rsidRPr="00EB6205">
        <w:rPr>
          <w:rFonts w:ascii="Arial" w:hAnsi="Arial" w:cs="Arial"/>
        </w:rPr>
        <w:t>Housing and tenant rights information</w:t>
      </w:r>
    </w:p>
    <w:p w14:paraId="69C75615" w14:textId="77777777" w:rsidR="00EB7773" w:rsidRPr="00EB6205" w:rsidRDefault="00EA0876">
      <w:pPr>
        <w:pStyle w:val="ListBullet"/>
        <w:spacing w:after="40"/>
        <w:rPr>
          <w:rFonts w:ascii="Arial" w:hAnsi="Arial" w:cs="Arial"/>
        </w:rPr>
      </w:pPr>
      <w:r w:rsidRPr="00EB6205">
        <w:rPr>
          <w:rFonts w:ascii="Arial" w:hAnsi="Arial" w:cs="Arial"/>
        </w:rPr>
        <w:t>Assistance understanding public benefits and community resources</w:t>
      </w:r>
    </w:p>
    <w:p w14:paraId="1F3E658F" w14:textId="77777777" w:rsidR="00EB7773" w:rsidRPr="00EB6205" w:rsidRDefault="00EA0876">
      <w:pPr>
        <w:pStyle w:val="ListBullet"/>
        <w:spacing w:after="40"/>
        <w:rPr>
          <w:rFonts w:ascii="Arial" w:hAnsi="Arial" w:cs="Arial"/>
        </w:rPr>
      </w:pPr>
      <w:r w:rsidRPr="00EB6205">
        <w:rPr>
          <w:rFonts w:ascii="Arial" w:hAnsi="Arial" w:cs="Arial"/>
        </w:rPr>
        <w:t>Community rights education and informational workshops</w:t>
      </w:r>
    </w:p>
    <w:p w14:paraId="37CAD114" w14:textId="77777777" w:rsidR="00EB7773" w:rsidRPr="00EB6205" w:rsidRDefault="00EA0876">
      <w:pPr>
        <w:pStyle w:val="ListBullet"/>
        <w:spacing w:after="40"/>
        <w:rPr>
          <w:rFonts w:ascii="Arial" w:hAnsi="Arial" w:cs="Arial"/>
        </w:rPr>
      </w:pPr>
      <w:r w:rsidRPr="00EB6205">
        <w:rPr>
          <w:rFonts w:ascii="Arial" w:hAnsi="Arial" w:cs="Arial"/>
        </w:rPr>
        <w:t>Resource navigation and referral assistance</w:t>
      </w:r>
    </w:p>
    <w:p w14:paraId="7AC3B398" w14:textId="77777777" w:rsidR="00EB7773" w:rsidRPr="00EB6205" w:rsidRDefault="00EA0876">
      <w:pPr>
        <w:pStyle w:val="ListBullet"/>
        <w:spacing w:after="40"/>
        <w:rPr>
          <w:rFonts w:ascii="Arial" w:hAnsi="Arial" w:cs="Arial"/>
        </w:rPr>
      </w:pPr>
      <w:r w:rsidRPr="00EB6205">
        <w:rPr>
          <w:rFonts w:ascii="Arial" w:hAnsi="Arial" w:cs="Arial"/>
        </w:rPr>
        <w:t>Support connecting residents with trusted legal or advocacy organizations</w:t>
      </w:r>
    </w:p>
    <w:p w14:paraId="40CDCB6D" w14:textId="77777777" w:rsidR="00EB7773" w:rsidRPr="00EB6205" w:rsidRDefault="00EA0876">
      <w:pPr>
        <w:pStyle w:val="ListBullet"/>
        <w:spacing w:after="40"/>
        <w:rPr>
          <w:rFonts w:ascii="Arial" w:hAnsi="Arial" w:cs="Arial"/>
        </w:rPr>
      </w:pPr>
      <w:r w:rsidRPr="00EB6205">
        <w:rPr>
          <w:rFonts w:ascii="Arial" w:hAnsi="Arial" w:cs="Arial"/>
        </w:rPr>
        <w:t>Assistance for vulnerable individuals during emergencies or displacement</w:t>
      </w:r>
    </w:p>
    <w:p w14:paraId="3201DC28" w14:textId="77777777" w:rsidR="00EB7773" w:rsidRPr="00EB6205" w:rsidRDefault="00EA0876">
      <w:pPr>
        <w:pStyle w:val="ListBullet"/>
        <w:spacing w:after="40"/>
        <w:rPr>
          <w:rFonts w:ascii="Arial" w:hAnsi="Arial" w:cs="Arial"/>
        </w:rPr>
      </w:pPr>
      <w:r w:rsidRPr="00EB6205">
        <w:rPr>
          <w:rFonts w:ascii="Arial" w:hAnsi="Arial" w:cs="Arial"/>
        </w:rPr>
        <w:t>Translation and accessibility support for legal or resource-related information</w:t>
      </w:r>
    </w:p>
    <w:p w14:paraId="0C67AFEB" w14:textId="77777777" w:rsidR="00EB7773" w:rsidRPr="00EB6205" w:rsidRDefault="00EA0876">
      <w:pPr>
        <w:pStyle w:val="ListBullet"/>
        <w:spacing w:after="40"/>
        <w:rPr>
          <w:rFonts w:ascii="Arial" w:hAnsi="Arial" w:cs="Arial"/>
        </w:rPr>
      </w:pPr>
      <w:r w:rsidRPr="00EB6205">
        <w:rPr>
          <w:rFonts w:ascii="Arial" w:hAnsi="Arial" w:cs="Arial"/>
        </w:rPr>
        <w:t>Community outreach and informational support events</w:t>
      </w:r>
    </w:p>
    <w:p w14:paraId="00D4857E" w14:textId="77777777" w:rsidR="00EB7773" w:rsidRPr="00EB6205" w:rsidRDefault="00EA0876">
      <w:pPr>
        <w:pStyle w:val="Heading2"/>
        <w:rPr>
          <w:rFonts w:ascii="Arial" w:hAnsi="Arial" w:cs="Arial"/>
        </w:rPr>
      </w:pPr>
      <w:bookmarkStart w:id="36" w:name="_Toc230044655"/>
      <w:r w:rsidRPr="00EB6205">
        <w:rPr>
          <w:rFonts w:ascii="Arial" w:hAnsi="Arial" w:cs="Arial"/>
        </w:rPr>
        <w:t>Examples of Community Support Systems</w:t>
      </w:r>
      <w:bookmarkEnd w:id="36"/>
    </w:p>
    <w:p w14:paraId="7411F24F" w14:textId="77777777" w:rsidR="00EB7773" w:rsidRPr="00EB6205" w:rsidRDefault="00EA0876">
      <w:pPr>
        <w:rPr>
          <w:rFonts w:ascii="Arial" w:hAnsi="Arial" w:cs="Arial"/>
        </w:rPr>
      </w:pPr>
      <w:r w:rsidRPr="00EB6205">
        <w:rPr>
          <w:rFonts w:ascii="Arial" w:hAnsi="Arial" w:cs="Arial"/>
          <w:i/>
          <w:sz w:val="20"/>
        </w:rPr>
        <w:t>(Examples only. Inclusion does not imply formal participation or endorsement.)</w:t>
      </w:r>
    </w:p>
    <w:p w14:paraId="6F89C219" w14:textId="77777777" w:rsidR="00EB7773" w:rsidRPr="00EB6205" w:rsidRDefault="00EA0876">
      <w:pPr>
        <w:pStyle w:val="ListBullet"/>
        <w:spacing w:after="40"/>
        <w:rPr>
          <w:rFonts w:ascii="Arial" w:hAnsi="Arial" w:cs="Arial"/>
        </w:rPr>
      </w:pPr>
      <w:r w:rsidRPr="00EB6205">
        <w:rPr>
          <w:rFonts w:ascii="Arial" w:hAnsi="Arial" w:cs="Arial"/>
        </w:rPr>
        <w:t>Legal aid organizations</w:t>
      </w:r>
    </w:p>
    <w:p w14:paraId="12E83923" w14:textId="77777777" w:rsidR="00EB7773" w:rsidRPr="00EB6205" w:rsidRDefault="00EA0876">
      <w:pPr>
        <w:pStyle w:val="ListBullet"/>
        <w:spacing w:after="40"/>
        <w:rPr>
          <w:rFonts w:ascii="Arial" w:hAnsi="Arial" w:cs="Arial"/>
        </w:rPr>
      </w:pPr>
      <w:r w:rsidRPr="00EB6205">
        <w:rPr>
          <w:rFonts w:ascii="Arial" w:hAnsi="Arial" w:cs="Arial"/>
        </w:rPr>
        <w:t>Disability advocacy organizations</w:t>
      </w:r>
    </w:p>
    <w:p w14:paraId="71E4B786" w14:textId="77777777" w:rsidR="00EB7773" w:rsidRPr="00EB6205" w:rsidRDefault="00EA0876">
      <w:pPr>
        <w:pStyle w:val="ListBullet"/>
        <w:spacing w:after="40"/>
        <w:rPr>
          <w:rFonts w:ascii="Arial" w:hAnsi="Arial" w:cs="Arial"/>
        </w:rPr>
      </w:pPr>
      <w:r w:rsidRPr="00EB6205">
        <w:rPr>
          <w:rFonts w:ascii="Arial" w:hAnsi="Arial" w:cs="Arial"/>
        </w:rPr>
        <w:t>Tenant rights groups</w:t>
      </w:r>
    </w:p>
    <w:p w14:paraId="6E617847" w14:textId="77777777" w:rsidR="00EB7773" w:rsidRPr="00EB6205" w:rsidRDefault="00EA0876">
      <w:pPr>
        <w:pStyle w:val="ListBullet"/>
        <w:spacing w:after="40"/>
        <w:rPr>
          <w:rFonts w:ascii="Arial" w:hAnsi="Arial" w:cs="Arial"/>
        </w:rPr>
      </w:pPr>
      <w:r w:rsidRPr="00EB6205">
        <w:rPr>
          <w:rFonts w:ascii="Arial" w:hAnsi="Arial" w:cs="Arial"/>
        </w:rPr>
        <w:t>Community outreach programs</w:t>
      </w:r>
    </w:p>
    <w:p w14:paraId="2C502B83" w14:textId="77777777" w:rsidR="00EB7773" w:rsidRPr="00EB6205" w:rsidRDefault="00EA0876">
      <w:pPr>
        <w:pStyle w:val="ListBullet"/>
        <w:spacing w:after="40"/>
        <w:rPr>
          <w:rFonts w:ascii="Arial" w:hAnsi="Arial" w:cs="Arial"/>
        </w:rPr>
      </w:pPr>
      <w:r w:rsidRPr="00EB6205">
        <w:rPr>
          <w:rFonts w:ascii="Arial" w:hAnsi="Arial" w:cs="Arial"/>
        </w:rPr>
        <w:t>Public service and social service agencies</w:t>
      </w:r>
    </w:p>
    <w:p w14:paraId="1AA213D6" w14:textId="77777777" w:rsidR="00EB7773" w:rsidRPr="00EB6205" w:rsidRDefault="00EA0876">
      <w:pPr>
        <w:pStyle w:val="ListBullet"/>
        <w:spacing w:after="40"/>
        <w:rPr>
          <w:rFonts w:ascii="Arial" w:hAnsi="Arial" w:cs="Arial"/>
        </w:rPr>
      </w:pPr>
      <w:r w:rsidRPr="00EB6205">
        <w:rPr>
          <w:rFonts w:ascii="Arial" w:hAnsi="Arial" w:cs="Arial"/>
        </w:rPr>
        <w:t>Volunteer attorneys and legal professionals</w:t>
      </w:r>
    </w:p>
    <w:p w14:paraId="56DFCB03" w14:textId="77777777" w:rsidR="00EB7773" w:rsidRPr="00EB6205" w:rsidRDefault="00EA0876">
      <w:pPr>
        <w:pStyle w:val="ListBullet"/>
        <w:spacing w:after="40"/>
        <w:rPr>
          <w:rFonts w:ascii="Arial" w:hAnsi="Arial" w:cs="Arial"/>
        </w:rPr>
      </w:pPr>
      <w:r w:rsidRPr="00EB6205">
        <w:rPr>
          <w:rFonts w:ascii="Arial" w:hAnsi="Arial" w:cs="Arial"/>
        </w:rPr>
        <w:t>Churches and nonprofit organizations</w:t>
      </w:r>
    </w:p>
    <w:p w14:paraId="627C1CDC" w14:textId="77777777" w:rsidR="00EB7773" w:rsidRPr="00EB6205" w:rsidRDefault="00EA0876">
      <w:pPr>
        <w:pStyle w:val="ListBullet"/>
        <w:spacing w:after="40"/>
        <w:rPr>
          <w:rFonts w:ascii="Arial" w:hAnsi="Arial" w:cs="Arial"/>
        </w:rPr>
      </w:pPr>
      <w:r w:rsidRPr="00EB6205">
        <w:rPr>
          <w:rFonts w:ascii="Arial" w:hAnsi="Arial" w:cs="Arial"/>
        </w:rPr>
        <w:t>Translation and accessibility support groups</w:t>
      </w:r>
    </w:p>
    <w:p w14:paraId="4E6C1DE8" w14:textId="77777777" w:rsidR="00EB7773" w:rsidRPr="00EB6205" w:rsidRDefault="00EA0876">
      <w:pPr>
        <w:pStyle w:val="ListBullet"/>
        <w:spacing w:after="40"/>
        <w:rPr>
          <w:rFonts w:ascii="Arial" w:hAnsi="Arial" w:cs="Arial"/>
        </w:rPr>
      </w:pPr>
      <w:r w:rsidRPr="00EB6205">
        <w:rPr>
          <w:rFonts w:ascii="Arial" w:hAnsi="Arial" w:cs="Arial"/>
        </w:rPr>
        <w:t>Civil rights and community advocacy organizations</w:t>
      </w:r>
    </w:p>
    <w:p w14:paraId="24C41C08" w14:textId="77777777" w:rsidR="00EB7773" w:rsidRPr="00EB6205" w:rsidRDefault="00EA0876">
      <w:pPr>
        <w:pStyle w:val="ListBullet"/>
        <w:spacing w:after="40"/>
        <w:rPr>
          <w:rFonts w:ascii="Arial" w:hAnsi="Arial" w:cs="Arial"/>
        </w:rPr>
      </w:pPr>
      <w:r w:rsidRPr="00EB6205">
        <w:rPr>
          <w:rFonts w:ascii="Arial" w:hAnsi="Arial" w:cs="Arial"/>
        </w:rPr>
        <w:t>Local community support organizations</w:t>
      </w:r>
    </w:p>
    <w:p w14:paraId="12743514" w14:textId="77777777" w:rsidR="00EB7773" w:rsidRPr="00EB6205" w:rsidRDefault="00EA0876">
      <w:pPr>
        <w:pStyle w:val="Heading2"/>
        <w:rPr>
          <w:rFonts w:ascii="Arial" w:hAnsi="Arial" w:cs="Arial"/>
        </w:rPr>
      </w:pPr>
      <w:bookmarkStart w:id="37" w:name="_Toc230044656"/>
      <w:r w:rsidRPr="00EB6205">
        <w:rPr>
          <w:rFonts w:ascii="Arial" w:hAnsi="Arial" w:cs="Arial"/>
        </w:rPr>
        <w:t>Community Skills &amp; Volunteers Needed</w:t>
      </w:r>
      <w:bookmarkEnd w:id="37"/>
    </w:p>
    <w:p w14:paraId="0F24EF66" w14:textId="77777777" w:rsidR="00EB7773" w:rsidRPr="00EB6205" w:rsidRDefault="00EA0876">
      <w:pPr>
        <w:pStyle w:val="ListBullet"/>
        <w:spacing w:after="40"/>
        <w:rPr>
          <w:rFonts w:ascii="Arial" w:hAnsi="Arial" w:cs="Arial"/>
        </w:rPr>
      </w:pPr>
      <w:r w:rsidRPr="00EB6205">
        <w:rPr>
          <w:rFonts w:ascii="Arial" w:hAnsi="Arial" w:cs="Arial"/>
        </w:rPr>
        <w:t>Lawyers, paralegals, and legal advocates</w:t>
      </w:r>
    </w:p>
    <w:p w14:paraId="1700D933" w14:textId="77777777" w:rsidR="00EB7773" w:rsidRPr="00EB6205" w:rsidRDefault="00EA0876">
      <w:pPr>
        <w:pStyle w:val="ListBullet"/>
        <w:spacing w:after="40"/>
        <w:rPr>
          <w:rFonts w:ascii="Arial" w:hAnsi="Arial" w:cs="Arial"/>
        </w:rPr>
      </w:pPr>
      <w:r w:rsidRPr="00EB6205">
        <w:rPr>
          <w:rFonts w:ascii="Arial" w:hAnsi="Arial" w:cs="Arial"/>
        </w:rPr>
        <w:t>Community outreach volunteers</w:t>
      </w:r>
    </w:p>
    <w:p w14:paraId="16993566" w14:textId="77777777" w:rsidR="00EB7773" w:rsidRPr="00EB6205" w:rsidRDefault="00EA0876">
      <w:pPr>
        <w:pStyle w:val="ListBullet"/>
        <w:spacing w:after="40"/>
        <w:rPr>
          <w:rFonts w:ascii="Arial" w:hAnsi="Arial" w:cs="Arial"/>
        </w:rPr>
      </w:pPr>
      <w:r w:rsidRPr="00EB6205">
        <w:rPr>
          <w:rFonts w:ascii="Arial" w:hAnsi="Arial" w:cs="Arial"/>
        </w:rPr>
        <w:t>Translators and accessibility support volunteers</w:t>
      </w:r>
    </w:p>
    <w:p w14:paraId="0EA2428E" w14:textId="77777777" w:rsidR="00EB7773" w:rsidRPr="00EB6205" w:rsidRDefault="00EA0876">
      <w:pPr>
        <w:pStyle w:val="ListBullet"/>
        <w:spacing w:after="40"/>
        <w:rPr>
          <w:rFonts w:ascii="Arial" w:hAnsi="Arial" w:cs="Arial"/>
        </w:rPr>
      </w:pPr>
      <w:r w:rsidRPr="00EB6205">
        <w:rPr>
          <w:rFonts w:ascii="Arial" w:hAnsi="Arial" w:cs="Arial"/>
        </w:rPr>
        <w:t>Individuals willing to help residents navigate resources and services</w:t>
      </w:r>
    </w:p>
    <w:p w14:paraId="01DFF36B" w14:textId="77777777" w:rsidR="00EB7773" w:rsidRPr="00EB6205" w:rsidRDefault="00EA0876">
      <w:pPr>
        <w:pStyle w:val="ListBullet"/>
        <w:spacing w:after="40"/>
        <w:rPr>
          <w:rFonts w:ascii="Arial" w:hAnsi="Arial" w:cs="Arial"/>
        </w:rPr>
      </w:pPr>
      <w:r w:rsidRPr="00EB6205">
        <w:rPr>
          <w:rFonts w:ascii="Arial" w:hAnsi="Arial" w:cs="Arial"/>
        </w:rPr>
        <w:t>Social workers and advocacy volunteers</w:t>
      </w:r>
    </w:p>
    <w:p w14:paraId="0789FB55" w14:textId="77777777" w:rsidR="00EB7773" w:rsidRPr="00EB6205" w:rsidRDefault="00EA0876">
      <w:pPr>
        <w:pStyle w:val="ListBullet"/>
        <w:spacing w:after="40"/>
        <w:rPr>
          <w:rFonts w:ascii="Arial" w:hAnsi="Arial" w:cs="Arial"/>
        </w:rPr>
      </w:pPr>
      <w:r w:rsidRPr="00EB6205">
        <w:rPr>
          <w:rFonts w:ascii="Arial" w:hAnsi="Arial" w:cs="Arial"/>
        </w:rPr>
        <w:t>Community organizers and support coordinators</w:t>
      </w:r>
    </w:p>
    <w:p w14:paraId="537BACD8" w14:textId="77777777" w:rsidR="00EB7773" w:rsidRPr="00EB6205" w:rsidRDefault="00EA0876">
      <w:pPr>
        <w:pStyle w:val="ListBullet"/>
        <w:spacing w:after="40"/>
        <w:rPr>
          <w:rFonts w:ascii="Arial" w:hAnsi="Arial" w:cs="Arial"/>
        </w:rPr>
      </w:pPr>
      <w:r w:rsidRPr="00EB6205">
        <w:rPr>
          <w:rFonts w:ascii="Arial" w:hAnsi="Arial" w:cs="Arial"/>
        </w:rPr>
        <w:t>Volunteers able to assist with communication and informational outreach</w:t>
      </w:r>
    </w:p>
    <w:p w14:paraId="4AA2B772" w14:textId="77777777" w:rsidR="00EB7773" w:rsidRPr="00EB6205" w:rsidRDefault="00EA0876">
      <w:pPr>
        <w:pStyle w:val="ListBullet"/>
        <w:spacing w:after="40"/>
        <w:rPr>
          <w:rFonts w:ascii="Arial" w:hAnsi="Arial" w:cs="Arial"/>
        </w:rPr>
      </w:pPr>
      <w:r w:rsidRPr="00EB6205">
        <w:rPr>
          <w:rFonts w:ascii="Arial" w:hAnsi="Arial" w:cs="Arial"/>
        </w:rPr>
        <w:lastRenderedPageBreak/>
        <w:t>Individuals willing to help vulnerable residents connect with support systems</w:t>
      </w:r>
    </w:p>
    <w:p w14:paraId="5F646AED" w14:textId="77777777" w:rsidR="00EB7773" w:rsidRPr="00EB6205" w:rsidRDefault="00EA0876">
      <w:pPr>
        <w:pStyle w:val="Heading2"/>
        <w:rPr>
          <w:rFonts w:ascii="Arial" w:hAnsi="Arial" w:cs="Arial"/>
        </w:rPr>
      </w:pPr>
      <w:bookmarkStart w:id="38" w:name="_Toc230044657"/>
      <w:r w:rsidRPr="00EB6205">
        <w:rPr>
          <w:rFonts w:ascii="Arial" w:hAnsi="Arial" w:cs="Arial"/>
        </w:rPr>
        <w:t>Why This Pod Matters</w:t>
      </w:r>
      <w:bookmarkEnd w:id="38"/>
    </w:p>
    <w:p w14:paraId="2A66F01F" w14:textId="77777777" w:rsidR="00EB7773" w:rsidRPr="00EB6205" w:rsidRDefault="00EA0876">
      <w:pPr>
        <w:rPr>
          <w:rFonts w:ascii="Arial" w:hAnsi="Arial" w:cs="Arial"/>
        </w:rPr>
      </w:pPr>
      <w:r w:rsidRPr="00EB6205">
        <w:rPr>
          <w:rFonts w:ascii="Arial" w:hAnsi="Arial" w:cs="Arial"/>
        </w:rPr>
        <w:t xml:space="preserve">During times of crisis or hardship, many people may struggle to understand their rights, access resources, navigate systems, or advocate for themselves and their families. Confusion, stress, fear, and lack of information can make </w:t>
      </w:r>
      <w:proofErr w:type="gramStart"/>
      <w:r w:rsidRPr="00EB6205">
        <w:rPr>
          <w:rFonts w:ascii="Arial" w:hAnsi="Arial" w:cs="Arial"/>
        </w:rPr>
        <w:t>vulnerable individuals</w:t>
      </w:r>
      <w:proofErr w:type="gramEnd"/>
      <w:r w:rsidRPr="00EB6205">
        <w:rPr>
          <w:rFonts w:ascii="Arial" w:hAnsi="Arial" w:cs="Arial"/>
        </w:rPr>
        <w:t xml:space="preserve"> even more isolated during emergencies.</w:t>
      </w:r>
    </w:p>
    <w:p w14:paraId="4A16AFED" w14:textId="77777777" w:rsidR="00EB7773" w:rsidRPr="00EB6205" w:rsidRDefault="00EA0876">
      <w:pPr>
        <w:rPr>
          <w:rFonts w:ascii="Arial" w:hAnsi="Arial" w:cs="Arial"/>
        </w:rPr>
      </w:pPr>
      <w:r w:rsidRPr="00EB6205">
        <w:rPr>
          <w:rFonts w:ascii="Arial" w:hAnsi="Arial" w:cs="Arial"/>
        </w:rPr>
        <w:t>This pod helps communities prepare before emergencies happen by encouraging education, advocacy, communication, and support systems that may help protect vulnerable individuals, improve resource access, and strengthen community awareness and resilience.</w:t>
      </w:r>
    </w:p>
    <w:p w14:paraId="6367E8B1" w14:textId="77777777" w:rsidR="00EB7773" w:rsidRPr="00EB6205" w:rsidRDefault="00EA0876">
      <w:pPr>
        <w:rPr>
          <w:rFonts w:ascii="Arial" w:hAnsi="Arial" w:cs="Arial"/>
        </w:rPr>
      </w:pPr>
      <w:r w:rsidRPr="00EB6205">
        <w:rPr>
          <w:rFonts w:ascii="Arial" w:hAnsi="Arial" w:cs="Arial"/>
        </w:rPr>
        <w:br w:type="page"/>
      </w:r>
    </w:p>
    <w:p w14:paraId="2456C716" w14:textId="77777777" w:rsidR="00EB7773" w:rsidRPr="00EB6205" w:rsidRDefault="00EA0876">
      <w:pPr>
        <w:pStyle w:val="Heading1"/>
        <w:rPr>
          <w:rFonts w:ascii="Arial" w:hAnsi="Arial" w:cs="Arial"/>
        </w:rPr>
      </w:pPr>
      <w:bookmarkStart w:id="39" w:name="_Toc230044658"/>
      <w:r w:rsidRPr="00EB6205">
        <w:rPr>
          <w:rFonts w:ascii="Arial" w:hAnsi="Arial" w:cs="Arial"/>
        </w:rPr>
        <w:lastRenderedPageBreak/>
        <w:t>F. COMMUNICATION &amp; OUTREACH POD</w:t>
      </w:r>
      <w:bookmarkEnd w:id="39"/>
    </w:p>
    <w:p w14:paraId="30206957" w14:textId="77777777" w:rsidR="00EB7773" w:rsidRPr="00EB6205" w:rsidRDefault="00EA0876">
      <w:pPr>
        <w:pStyle w:val="Heading2"/>
        <w:rPr>
          <w:rFonts w:ascii="Arial" w:hAnsi="Arial" w:cs="Arial"/>
        </w:rPr>
      </w:pPr>
      <w:bookmarkStart w:id="40" w:name="_Toc230044659"/>
      <w:r w:rsidRPr="00EB6205">
        <w:rPr>
          <w:rFonts w:ascii="Arial" w:hAnsi="Arial" w:cs="Arial"/>
        </w:rPr>
        <w:t>Purpose</w:t>
      </w:r>
      <w:bookmarkEnd w:id="40"/>
    </w:p>
    <w:p w14:paraId="6675F9FB" w14:textId="77777777" w:rsidR="00EB7773" w:rsidRPr="00EB6205" w:rsidRDefault="00EA0876">
      <w:pPr>
        <w:rPr>
          <w:rFonts w:ascii="Arial" w:hAnsi="Arial" w:cs="Arial"/>
        </w:rPr>
      </w:pPr>
      <w:r w:rsidRPr="00EB6205">
        <w:rPr>
          <w:rFonts w:ascii="Arial" w:hAnsi="Arial" w:cs="Arial"/>
        </w:rPr>
        <w:t>The Communication &amp; Outreach Pod focuses on helping communities stay informed, connected, organized, and supported during emergencies, disasters, or disruptions in normal communication systems. Its purpose is to encourage communities to prepare ahead of time by developing communication networks, outreach systems, resource-sharing methods, and community connections that help reduce confusion, isolation, and misinformation during times of crisis.</w:t>
      </w:r>
    </w:p>
    <w:p w14:paraId="5704080B" w14:textId="77777777" w:rsidR="00EB7773" w:rsidRPr="00EB6205" w:rsidRDefault="00EA0876">
      <w:pPr>
        <w:rPr>
          <w:rFonts w:ascii="Arial" w:hAnsi="Arial" w:cs="Arial"/>
        </w:rPr>
      </w:pPr>
      <w:r w:rsidRPr="00EB6205">
        <w:rPr>
          <w:rFonts w:ascii="Arial" w:hAnsi="Arial" w:cs="Arial"/>
        </w:rPr>
        <w:t>This pod promotes communication, accessibility, preparedness, inclusion, and community awareness while helping ensure important information reaches as many people as possible, including vulnerable populations who may lack access to phones, internet, transportation, or traditional media.</w:t>
      </w:r>
    </w:p>
    <w:p w14:paraId="50B5837C" w14:textId="77777777" w:rsidR="00EB7773" w:rsidRPr="00EB6205" w:rsidRDefault="00EA0876">
      <w:pPr>
        <w:pStyle w:val="Heading2"/>
        <w:rPr>
          <w:rFonts w:ascii="Arial" w:hAnsi="Arial" w:cs="Arial"/>
        </w:rPr>
      </w:pPr>
      <w:bookmarkStart w:id="41" w:name="_Toc230044660"/>
      <w:r w:rsidRPr="00EB6205">
        <w:rPr>
          <w:rFonts w:ascii="Arial" w:hAnsi="Arial" w:cs="Arial"/>
        </w:rPr>
        <w:t>Examples of Support</w:t>
      </w:r>
      <w:bookmarkEnd w:id="41"/>
    </w:p>
    <w:p w14:paraId="5E81FEB1" w14:textId="77777777" w:rsidR="00EB7773" w:rsidRPr="00EB6205" w:rsidRDefault="00EA0876">
      <w:pPr>
        <w:pStyle w:val="ListBullet"/>
        <w:spacing w:after="40"/>
        <w:rPr>
          <w:rFonts w:ascii="Arial" w:hAnsi="Arial" w:cs="Arial"/>
        </w:rPr>
      </w:pPr>
      <w:r w:rsidRPr="00EB6205">
        <w:rPr>
          <w:rFonts w:ascii="Arial" w:hAnsi="Arial" w:cs="Arial"/>
        </w:rPr>
        <w:t>Community alerts and emergency communication updates</w:t>
      </w:r>
    </w:p>
    <w:p w14:paraId="3C14B38D" w14:textId="77777777" w:rsidR="00EB7773" w:rsidRPr="00EB6205" w:rsidRDefault="00EA0876">
      <w:pPr>
        <w:pStyle w:val="ListBullet"/>
        <w:spacing w:after="40"/>
        <w:rPr>
          <w:rFonts w:ascii="Arial" w:hAnsi="Arial" w:cs="Arial"/>
        </w:rPr>
      </w:pPr>
      <w:r w:rsidRPr="00EB6205">
        <w:rPr>
          <w:rFonts w:ascii="Arial" w:hAnsi="Arial" w:cs="Arial"/>
        </w:rPr>
        <w:t>Neighborhood check-in and outreach systems</w:t>
      </w:r>
    </w:p>
    <w:p w14:paraId="01390D9B" w14:textId="77777777" w:rsidR="00EB7773" w:rsidRPr="00EB6205" w:rsidRDefault="00EA0876">
      <w:pPr>
        <w:pStyle w:val="ListBullet"/>
        <w:spacing w:after="40"/>
        <w:rPr>
          <w:rFonts w:ascii="Arial" w:hAnsi="Arial" w:cs="Arial"/>
        </w:rPr>
      </w:pPr>
      <w:r w:rsidRPr="00EB6205">
        <w:rPr>
          <w:rFonts w:ascii="Arial" w:hAnsi="Arial" w:cs="Arial"/>
        </w:rPr>
        <w:t>Phone trees and volunteer communication networks</w:t>
      </w:r>
    </w:p>
    <w:p w14:paraId="04CB9D92" w14:textId="77777777" w:rsidR="00EB7773" w:rsidRPr="00EB6205" w:rsidRDefault="00EA0876">
      <w:pPr>
        <w:pStyle w:val="ListBullet"/>
        <w:spacing w:after="40"/>
        <w:rPr>
          <w:rFonts w:ascii="Arial" w:hAnsi="Arial" w:cs="Arial"/>
        </w:rPr>
      </w:pPr>
      <w:r w:rsidRPr="00EB6205">
        <w:rPr>
          <w:rFonts w:ascii="Arial" w:hAnsi="Arial" w:cs="Arial"/>
        </w:rPr>
        <w:t>Social media and community information sharing</w:t>
      </w:r>
    </w:p>
    <w:p w14:paraId="1268AE9A" w14:textId="77777777" w:rsidR="00EB7773" w:rsidRPr="00EB6205" w:rsidRDefault="00EA0876">
      <w:pPr>
        <w:pStyle w:val="ListBullet"/>
        <w:spacing w:after="40"/>
        <w:rPr>
          <w:rFonts w:ascii="Arial" w:hAnsi="Arial" w:cs="Arial"/>
        </w:rPr>
      </w:pPr>
      <w:r w:rsidRPr="00EB6205">
        <w:rPr>
          <w:rFonts w:ascii="Arial" w:hAnsi="Arial" w:cs="Arial"/>
        </w:rPr>
        <w:t>Printed flyers, resource guides, and public information distribution</w:t>
      </w:r>
    </w:p>
    <w:p w14:paraId="54FF10A2" w14:textId="77777777" w:rsidR="00EB7773" w:rsidRPr="00EB6205" w:rsidRDefault="00EA0876">
      <w:pPr>
        <w:pStyle w:val="ListBullet"/>
        <w:spacing w:after="40"/>
        <w:rPr>
          <w:rFonts w:ascii="Arial" w:hAnsi="Arial" w:cs="Arial"/>
        </w:rPr>
      </w:pPr>
      <w:r w:rsidRPr="00EB6205">
        <w:rPr>
          <w:rFonts w:ascii="Arial" w:hAnsi="Arial" w:cs="Arial"/>
        </w:rPr>
        <w:t>Outreach support for elderly, disabled, homebound, or isolated individuals</w:t>
      </w:r>
    </w:p>
    <w:p w14:paraId="582E0ABF" w14:textId="77777777" w:rsidR="00EB7773" w:rsidRPr="00EB6205" w:rsidRDefault="00EA0876">
      <w:pPr>
        <w:pStyle w:val="ListBullet"/>
        <w:spacing w:after="40"/>
        <w:rPr>
          <w:rFonts w:ascii="Arial" w:hAnsi="Arial" w:cs="Arial"/>
        </w:rPr>
      </w:pPr>
      <w:r w:rsidRPr="00EB6205">
        <w:rPr>
          <w:rFonts w:ascii="Arial" w:hAnsi="Arial" w:cs="Arial"/>
        </w:rPr>
        <w:t>Translation and accessibility support for communication materials</w:t>
      </w:r>
    </w:p>
    <w:p w14:paraId="795F2304" w14:textId="77777777" w:rsidR="00EB7773" w:rsidRPr="00EB6205" w:rsidRDefault="00EA0876">
      <w:pPr>
        <w:pStyle w:val="ListBullet"/>
        <w:spacing w:after="40"/>
        <w:rPr>
          <w:rFonts w:ascii="Arial" w:hAnsi="Arial" w:cs="Arial"/>
        </w:rPr>
      </w:pPr>
      <w:r w:rsidRPr="00EB6205">
        <w:rPr>
          <w:rFonts w:ascii="Arial" w:hAnsi="Arial" w:cs="Arial"/>
        </w:rPr>
        <w:t>Community resource and event announcements</w:t>
      </w:r>
    </w:p>
    <w:p w14:paraId="51CF444B" w14:textId="77777777" w:rsidR="00EB7773" w:rsidRPr="00EB6205" w:rsidRDefault="00EA0876">
      <w:pPr>
        <w:pStyle w:val="ListBullet"/>
        <w:spacing w:after="40"/>
        <w:rPr>
          <w:rFonts w:ascii="Arial" w:hAnsi="Arial" w:cs="Arial"/>
        </w:rPr>
      </w:pPr>
      <w:r w:rsidRPr="00EB6205">
        <w:rPr>
          <w:rFonts w:ascii="Arial" w:hAnsi="Arial" w:cs="Arial"/>
        </w:rPr>
        <w:t>Emergency preparedness and awareness campaigns</w:t>
      </w:r>
    </w:p>
    <w:p w14:paraId="177BC432" w14:textId="77777777" w:rsidR="00EB7773" w:rsidRPr="00EB6205" w:rsidRDefault="00EA0876">
      <w:pPr>
        <w:pStyle w:val="ListBullet"/>
        <w:spacing w:after="40"/>
        <w:rPr>
          <w:rFonts w:ascii="Arial" w:hAnsi="Arial" w:cs="Arial"/>
        </w:rPr>
      </w:pPr>
      <w:r w:rsidRPr="00EB6205">
        <w:rPr>
          <w:rFonts w:ascii="Arial" w:hAnsi="Arial" w:cs="Arial"/>
        </w:rPr>
        <w:t>Coordination between pods, volunteers, organizations, and residents</w:t>
      </w:r>
    </w:p>
    <w:p w14:paraId="02226891" w14:textId="77777777" w:rsidR="00EB7773" w:rsidRPr="00EB6205" w:rsidRDefault="00EA0876">
      <w:pPr>
        <w:pStyle w:val="Heading2"/>
        <w:rPr>
          <w:rFonts w:ascii="Arial" w:hAnsi="Arial" w:cs="Arial"/>
        </w:rPr>
      </w:pPr>
      <w:bookmarkStart w:id="42" w:name="_Toc230044661"/>
      <w:r w:rsidRPr="00EB6205">
        <w:rPr>
          <w:rFonts w:ascii="Arial" w:hAnsi="Arial" w:cs="Arial"/>
        </w:rPr>
        <w:t>Examples of Community Support Systems</w:t>
      </w:r>
      <w:bookmarkEnd w:id="42"/>
    </w:p>
    <w:p w14:paraId="7D123134" w14:textId="77777777" w:rsidR="00EB7773" w:rsidRPr="00EB6205" w:rsidRDefault="00EA0876">
      <w:pPr>
        <w:rPr>
          <w:rFonts w:ascii="Arial" w:hAnsi="Arial" w:cs="Arial"/>
        </w:rPr>
      </w:pPr>
      <w:r w:rsidRPr="00EB6205">
        <w:rPr>
          <w:rFonts w:ascii="Arial" w:hAnsi="Arial" w:cs="Arial"/>
          <w:i/>
          <w:sz w:val="20"/>
        </w:rPr>
        <w:t>(Examples only. Inclusion does not imply formal participation or endorsement.)</w:t>
      </w:r>
    </w:p>
    <w:p w14:paraId="3DF69061" w14:textId="77777777" w:rsidR="00EB7773" w:rsidRPr="00EB6205" w:rsidRDefault="00EA0876">
      <w:pPr>
        <w:pStyle w:val="ListBullet"/>
        <w:spacing w:after="40"/>
        <w:rPr>
          <w:rFonts w:ascii="Arial" w:hAnsi="Arial" w:cs="Arial"/>
        </w:rPr>
      </w:pPr>
      <w:r w:rsidRPr="00EB6205">
        <w:rPr>
          <w:rFonts w:ascii="Arial" w:hAnsi="Arial" w:cs="Arial"/>
        </w:rPr>
        <w:t>Local media organizations</w:t>
      </w:r>
    </w:p>
    <w:p w14:paraId="370DA6CA" w14:textId="77777777" w:rsidR="00EB7773" w:rsidRPr="00EB6205" w:rsidRDefault="00EA0876">
      <w:pPr>
        <w:pStyle w:val="ListBullet"/>
        <w:spacing w:after="40"/>
        <w:rPr>
          <w:rFonts w:ascii="Arial" w:hAnsi="Arial" w:cs="Arial"/>
        </w:rPr>
      </w:pPr>
      <w:r w:rsidRPr="00EB6205">
        <w:rPr>
          <w:rFonts w:ascii="Arial" w:hAnsi="Arial" w:cs="Arial"/>
        </w:rPr>
        <w:t>Libraries and community centers</w:t>
      </w:r>
    </w:p>
    <w:p w14:paraId="21C46D26" w14:textId="77777777" w:rsidR="00EB7773" w:rsidRPr="00EB6205" w:rsidRDefault="00EA0876">
      <w:pPr>
        <w:pStyle w:val="ListBullet"/>
        <w:spacing w:after="40"/>
        <w:rPr>
          <w:rFonts w:ascii="Arial" w:hAnsi="Arial" w:cs="Arial"/>
        </w:rPr>
      </w:pPr>
      <w:r w:rsidRPr="00EB6205">
        <w:rPr>
          <w:rFonts w:ascii="Arial" w:hAnsi="Arial" w:cs="Arial"/>
        </w:rPr>
        <w:t>Schools and educational organizations</w:t>
      </w:r>
    </w:p>
    <w:p w14:paraId="079C1583" w14:textId="77777777" w:rsidR="00EB7773" w:rsidRPr="00EB6205" w:rsidRDefault="00EA0876">
      <w:pPr>
        <w:pStyle w:val="ListBullet"/>
        <w:spacing w:after="40"/>
        <w:rPr>
          <w:rFonts w:ascii="Arial" w:hAnsi="Arial" w:cs="Arial"/>
        </w:rPr>
      </w:pPr>
      <w:r w:rsidRPr="00EB6205">
        <w:rPr>
          <w:rFonts w:ascii="Arial" w:hAnsi="Arial" w:cs="Arial"/>
        </w:rPr>
        <w:t>Churches and faith-based groups</w:t>
      </w:r>
    </w:p>
    <w:p w14:paraId="09F1F9BE" w14:textId="77777777" w:rsidR="00EB7773" w:rsidRPr="00EB6205" w:rsidRDefault="00EA0876">
      <w:pPr>
        <w:pStyle w:val="ListBullet"/>
        <w:spacing w:after="40"/>
        <w:rPr>
          <w:rFonts w:ascii="Arial" w:hAnsi="Arial" w:cs="Arial"/>
        </w:rPr>
      </w:pPr>
      <w:r w:rsidRPr="00EB6205">
        <w:rPr>
          <w:rFonts w:ascii="Arial" w:hAnsi="Arial" w:cs="Arial"/>
        </w:rPr>
        <w:t>Ham radio and emergency communication groups</w:t>
      </w:r>
    </w:p>
    <w:p w14:paraId="23069583" w14:textId="77777777" w:rsidR="00EB7773" w:rsidRPr="00EB6205" w:rsidRDefault="00EA0876">
      <w:pPr>
        <w:pStyle w:val="ListBullet"/>
        <w:spacing w:after="40"/>
        <w:rPr>
          <w:rFonts w:ascii="Arial" w:hAnsi="Arial" w:cs="Arial"/>
        </w:rPr>
      </w:pPr>
      <w:r w:rsidRPr="00EB6205">
        <w:rPr>
          <w:rFonts w:ascii="Arial" w:hAnsi="Arial" w:cs="Arial"/>
        </w:rPr>
        <w:t>Community outreach organizations</w:t>
      </w:r>
    </w:p>
    <w:p w14:paraId="4EA291DD" w14:textId="77777777" w:rsidR="00EB7773" w:rsidRPr="00EB6205" w:rsidRDefault="00EA0876">
      <w:pPr>
        <w:pStyle w:val="ListBullet"/>
        <w:spacing w:after="40"/>
        <w:rPr>
          <w:rFonts w:ascii="Arial" w:hAnsi="Arial" w:cs="Arial"/>
        </w:rPr>
      </w:pPr>
      <w:r w:rsidRPr="00EB6205">
        <w:rPr>
          <w:rFonts w:ascii="Arial" w:hAnsi="Arial" w:cs="Arial"/>
        </w:rPr>
        <w:t>Technology and internet service organizations</w:t>
      </w:r>
    </w:p>
    <w:p w14:paraId="4DC2ABDE" w14:textId="77777777" w:rsidR="00EB7773" w:rsidRPr="00EB6205" w:rsidRDefault="00EA0876">
      <w:pPr>
        <w:pStyle w:val="ListBullet"/>
        <w:spacing w:after="40"/>
        <w:rPr>
          <w:rFonts w:ascii="Arial" w:hAnsi="Arial" w:cs="Arial"/>
        </w:rPr>
      </w:pPr>
      <w:r w:rsidRPr="00EB6205">
        <w:rPr>
          <w:rFonts w:ascii="Arial" w:hAnsi="Arial" w:cs="Arial"/>
        </w:rPr>
        <w:t>Volunteer and neighborhood groups</w:t>
      </w:r>
    </w:p>
    <w:p w14:paraId="404842A8" w14:textId="77777777" w:rsidR="00EB7773" w:rsidRPr="00EB6205" w:rsidRDefault="00EA0876">
      <w:pPr>
        <w:pStyle w:val="ListBullet"/>
        <w:spacing w:after="40"/>
        <w:rPr>
          <w:rFonts w:ascii="Arial" w:hAnsi="Arial" w:cs="Arial"/>
        </w:rPr>
      </w:pPr>
      <w:r w:rsidRPr="00EB6205">
        <w:rPr>
          <w:rFonts w:ascii="Arial" w:hAnsi="Arial" w:cs="Arial"/>
        </w:rPr>
        <w:t>Public service organizations</w:t>
      </w:r>
    </w:p>
    <w:p w14:paraId="2F320D29" w14:textId="77777777" w:rsidR="00EB7773" w:rsidRPr="00EB6205" w:rsidRDefault="00EA0876">
      <w:pPr>
        <w:pStyle w:val="ListBullet"/>
        <w:spacing w:after="40"/>
        <w:rPr>
          <w:rFonts w:ascii="Arial" w:hAnsi="Arial" w:cs="Arial"/>
        </w:rPr>
      </w:pPr>
      <w:r w:rsidRPr="00EB6205">
        <w:rPr>
          <w:rFonts w:ascii="Arial" w:hAnsi="Arial" w:cs="Arial"/>
        </w:rPr>
        <w:t>Social media and communication volunteers</w:t>
      </w:r>
    </w:p>
    <w:p w14:paraId="2E2FA77A" w14:textId="77777777" w:rsidR="00EB7773" w:rsidRPr="00EB6205" w:rsidRDefault="00EA0876">
      <w:pPr>
        <w:pStyle w:val="Heading2"/>
        <w:rPr>
          <w:rFonts w:ascii="Arial" w:hAnsi="Arial" w:cs="Arial"/>
        </w:rPr>
      </w:pPr>
      <w:bookmarkStart w:id="43" w:name="_Toc230044662"/>
      <w:r w:rsidRPr="00EB6205">
        <w:rPr>
          <w:rFonts w:ascii="Arial" w:hAnsi="Arial" w:cs="Arial"/>
        </w:rPr>
        <w:t>Community Skills &amp; Volunteers Needed</w:t>
      </w:r>
      <w:bookmarkEnd w:id="43"/>
    </w:p>
    <w:p w14:paraId="7538B508" w14:textId="77777777" w:rsidR="00EB7773" w:rsidRPr="00EB6205" w:rsidRDefault="00EA0876">
      <w:pPr>
        <w:pStyle w:val="ListBullet"/>
        <w:spacing w:after="40"/>
        <w:rPr>
          <w:rFonts w:ascii="Arial" w:hAnsi="Arial" w:cs="Arial"/>
        </w:rPr>
      </w:pPr>
      <w:r w:rsidRPr="00EB6205">
        <w:rPr>
          <w:rFonts w:ascii="Arial" w:hAnsi="Arial" w:cs="Arial"/>
        </w:rPr>
        <w:t>Writers, designers, and communication volunteers</w:t>
      </w:r>
    </w:p>
    <w:p w14:paraId="1B85D936" w14:textId="77777777" w:rsidR="00EB7773" w:rsidRPr="00EB6205" w:rsidRDefault="00EA0876">
      <w:pPr>
        <w:pStyle w:val="ListBullet"/>
        <w:spacing w:after="40"/>
        <w:rPr>
          <w:rFonts w:ascii="Arial" w:hAnsi="Arial" w:cs="Arial"/>
        </w:rPr>
      </w:pPr>
      <w:r w:rsidRPr="00EB6205">
        <w:rPr>
          <w:rFonts w:ascii="Arial" w:hAnsi="Arial" w:cs="Arial"/>
        </w:rPr>
        <w:t>Social media and technology volunteers</w:t>
      </w:r>
    </w:p>
    <w:p w14:paraId="78EAB645" w14:textId="77777777" w:rsidR="00EB7773" w:rsidRPr="00EB6205" w:rsidRDefault="00EA0876">
      <w:pPr>
        <w:pStyle w:val="ListBullet"/>
        <w:spacing w:after="40"/>
        <w:rPr>
          <w:rFonts w:ascii="Arial" w:hAnsi="Arial" w:cs="Arial"/>
        </w:rPr>
      </w:pPr>
      <w:r w:rsidRPr="00EB6205">
        <w:rPr>
          <w:rFonts w:ascii="Arial" w:hAnsi="Arial" w:cs="Arial"/>
        </w:rPr>
        <w:t>Translators and accessibility support volunteers</w:t>
      </w:r>
    </w:p>
    <w:p w14:paraId="5F5F641C" w14:textId="77777777" w:rsidR="00EB7773" w:rsidRPr="00EB6205" w:rsidRDefault="00EA0876">
      <w:pPr>
        <w:pStyle w:val="ListBullet"/>
        <w:spacing w:after="40"/>
        <w:rPr>
          <w:rFonts w:ascii="Arial" w:hAnsi="Arial" w:cs="Arial"/>
        </w:rPr>
      </w:pPr>
      <w:r w:rsidRPr="00EB6205">
        <w:rPr>
          <w:rFonts w:ascii="Arial" w:hAnsi="Arial" w:cs="Arial"/>
        </w:rPr>
        <w:t>Community outreach and neighborhood support volunteers</w:t>
      </w:r>
    </w:p>
    <w:p w14:paraId="69906780" w14:textId="77777777" w:rsidR="00EB7773" w:rsidRPr="00EB6205" w:rsidRDefault="00EA0876">
      <w:pPr>
        <w:pStyle w:val="ListBullet"/>
        <w:spacing w:after="40"/>
        <w:rPr>
          <w:rFonts w:ascii="Arial" w:hAnsi="Arial" w:cs="Arial"/>
        </w:rPr>
      </w:pPr>
      <w:r w:rsidRPr="00EB6205">
        <w:rPr>
          <w:rFonts w:ascii="Arial" w:hAnsi="Arial" w:cs="Arial"/>
        </w:rPr>
        <w:t>Ham radio and emergency communication volunteers</w:t>
      </w:r>
    </w:p>
    <w:p w14:paraId="63DF97D4" w14:textId="77777777" w:rsidR="00EB7773" w:rsidRPr="00EB6205" w:rsidRDefault="00EA0876">
      <w:pPr>
        <w:pStyle w:val="ListBullet"/>
        <w:spacing w:after="40"/>
        <w:rPr>
          <w:rFonts w:ascii="Arial" w:hAnsi="Arial" w:cs="Arial"/>
        </w:rPr>
      </w:pPr>
      <w:r w:rsidRPr="00EB6205">
        <w:rPr>
          <w:rFonts w:ascii="Arial" w:hAnsi="Arial" w:cs="Arial"/>
        </w:rPr>
        <w:lastRenderedPageBreak/>
        <w:t>Individuals willing to distribute flyers or information</w:t>
      </w:r>
    </w:p>
    <w:p w14:paraId="13D0834C" w14:textId="77777777" w:rsidR="00EB7773" w:rsidRPr="00EB6205" w:rsidRDefault="00EA0876">
      <w:pPr>
        <w:pStyle w:val="ListBullet"/>
        <w:spacing w:after="40"/>
        <w:rPr>
          <w:rFonts w:ascii="Arial" w:hAnsi="Arial" w:cs="Arial"/>
        </w:rPr>
      </w:pPr>
      <w:r w:rsidRPr="00EB6205">
        <w:rPr>
          <w:rFonts w:ascii="Arial" w:hAnsi="Arial" w:cs="Arial"/>
        </w:rPr>
        <w:t>Event coordinators and organizers</w:t>
      </w:r>
    </w:p>
    <w:p w14:paraId="4149C7F0" w14:textId="77777777" w:rsidR="00EB7773" w:rsidRPr="00EB6205" w:rsidRDefault="00EA0876">
      <w:pPr>
        <w:pStyle w:val="ListBullet"/>
        <w:spacing w:after="40"/>
        <w:rPr>
          <w:rFonts w:ascii="Arial" w:hAnsi="Arial" w:cs="Arial"/>
        </w:rPr>
      </w:pPr>
      <w:r w:rsidRPr="00EB6205">
        <w:rPr>
          <w:rFonts w:ascii="Arial" w:hAnsi="Arial" w:cs="Arial"/>
        </w:rPr>
        <w:t xml:space="preserve">Volunteers </w:t>
      </w:r>
      <w:proofErr w:type="gramStart"/>
      <w:r w:rsidRPr="00EB6205">
        <w:rPr>
          <w:rFonts w:ascii="Arial" w:hAnsi="Arial" w:cs="Arial"/>
        </w:rPr>
        <w:t>able</w:t>
      </w:r>
      <w:proofErr w:type="gramEnd"/>
      <w:r w:rsidRPr="00EB6205">
        <w:rPr>
          <w:rFonts w:ascii="Arial" w:hAnsi="Arial" w:cs="Arial"/>
        </w:rPr>
        <w:t xml:space="preserve"> to check on isolated or vulnerable residents</w:t>
      </w:r>
    </w:p>
    <w:p w14:paraId="4688070C" w14:textId="77777777" w:rsidR="00EB7773" w:rsidRPr="00EB6205" w:rsidRDefault="00EA0876">
      <w:pPr>
        <w:pStyle w:val="ListBullet"/>
        <w:spacing w:after="40"/>
        <w:rPr>
          <w:rFonts w:ascii="Arial" w:hAnsi="Arial" w:cs="Arial"/>
        </w:rPr>
      </w:pPr>
      <w:r w:rsidRPr="00EB6205">
        <w:rPr>
          <w:rFonts w:ascii="Arial" w:hAnsi="Arial" w:cs="Arial"/>
        </w:rPr>
        <w:t>Individuals skilled in public communication and resource coordination</w:t>
      </w:r>
    </w:p>
    <w:p w14:paraId="6B832E6C" w14:textId="77777777" w:rsidR="00EB7773" w:rsidRPr="00EB6205" w:rsidRDefault="00EA0876">
      <w:pPr>
        <w:pStyle w:val="Heading2"/>
        <w:rPr>
          <w:rFonts w:ascii="Arial" w:hAnsi="Arial" w:cs="Arial"/>
        </w:rPr>
      </w:pPr>
      <w:bookmarkStart w:id="44" w:name="_Toc230044663"/>
      <w:r w:rsidRPr="00EB6205">
        <w:rPr>
          <w:rFonts w:ascii="Arial" w:hAnsi="Arial" w:cs="Arial"/>
        </w:rPr>
        <w:t>Why This Pod Matters</w:t>
      </w:r>
      <w:bookmarkEnd w:id="44"/>
    </w:p>
    <w:p w14:paraId="2298E7FD" w14:textId="77777777" w:rsidR="00EB7773" w:rsidRPr="00EB6205" w:rsidRDefault="00EA0876">
      <w:pPr>
        <w:rPr>
          <w:rFonts w:ascii="Arial" w:hAnsi="Arial" w:cs="Arial"/>
        </w:rPr>
      </w:pPr>
      <w:r w:rsidRPr="00EB6205">
        <w:rPr>
          <w:rFonts w:ascii="Arial" w:hAnsi="Arial" w:cs="Arial"/>
        </w:rPr>
        <w:t>During emergencies or disasters, communication breakdowns can increase fear, confusion, misinformation, and isolation. Many people may not have access to internet, phones, transportation, television, or emergency alerts, which can leave vulnerable individuals disconnected from important information and support.</w:t>
      </w:r>
    </w:p>
    <w:p w14:paraId="5F088709" w14:textId="77777777" w:rsidR="00EB7773" w:rsidRPr="00EB6205" w:rsidRDefault="00EA0876">
      <w:pPr>
        <w:rPr>
          <w:rFonts w:ascii="Arial" w:hAnsi="Arial" w:cs="Arial"/>
        </w:rPr>
      </w:pPr>
      <w:r w:rsidRPr="00EB6205">
        <w:rPr>
          <w:rFonts w:ascii="Arial" w:hAnsi="Arial" w:cs="Arial"/>
        </w:rPr>
        <w:t>This pod helps communities prepare before emergencies happen by encouraging communication planning, outreach systems, accessibility, and community connection. Strong communication systems help communities stay informed, organized, safer, and better able to support one another during times of uncertainty or crisis.</w:t>
      </w:r>
    </w:p>
    <w:p w14:paraId="653151F6" w14:textId="77777777" w:rsidR="00EB7773" w:rsidRPr="00EB6205" w:rsidRDefault="00EA0876">
      <w:pPr>
        <w:rPr>
          <w:rFonts w:ascii="Arial" w:hAnsi="Arial" w:cs="Arial"/>
        </w:rPr>
      </w:pPr>
      <w:r w:rsidRPr="00EB6205">
        <w:rPr>
          <w:rFonts w:ascii="Arial" w:hAnsi="Arial" w:cs="Arial"/>
        </w:rPr>
        <w:br w:type="page"/>
      </w:r>
    </w:p>
    <w:p w14:paraId="30224793" w14:textId="77777777" w:rsidR="00EB7773" w:rsidRPr="00EB6205" w:rsidRDefault="00EA0876">
      <w:pPr>
        <w:pStyle w:val="Heading1"/>
        <w:rPr>
          <w:rFonts w:ascii="Arial" w:hAnsi="Arial" w:cs="Arial"/>
        </w:rPr>
      </w:pPr>
      <w:bookmarkStart w:id="45" w:name="_Toc230044664"/>
      <w:r w:rsidRPr="00EB6205">
        <w:rPr>
          <w:rFonts w:ascii="Arial" w:hAnsi="Arial" w:cs="Arial"/>
        </w:rPr>
        <w:lastRenderedPageBreak/>
        <w:t>G. RESOURCE &amp; FUNDING POD</w:t>
      </w:r>
      <w:bookmarkEnd w:id="45"/>
    </w:p>
    <w:p w14:paraId="2E2099E3" w14:textId="77777777" w:rsidR="00EB7773" w:rsidRPr="00EB6205" w:rsidRDefault="00EA0876">
      <w:pPr>
        <w:pStyle w:val="Heading2"/>
        <w:rPr>
          <w:rFonts w:ascii="Arial" w:hAnsi="Arial" w:cs="Arial"/>
        </w:rPr>
      </w:pPr>
      <w:bookmarkStart w:id="46" w:name="_Toc230044665"/>
      <w:r w:rsidRPr="00EB6205">
        <w:rPr>
          <w:rFonts w:ascii="Arial" w:hAnsi="Arial" w:cs="Arial"/>
        </w:rPr>
        <w:t>Purpose</w:t>
      </w:r>
      <w:bookmarkEnd w:id="46"/>
    </w:p>
    <w:p w14:paraId="33BC57E2" w14:textId="77777777" w:rsidR="00EB7773" w:rsidRPr="00EB6205" w:rsidRDefault="00EA0876">
      <w:pPr>
        <w:rPr>
          <w:rFonts w:ascii="Arial" w:hAnsi="Arial" w:cs="Arial"/>
        </w:rPr>
      </w:pPr>
      <w:r w:rsidRPr="00EB6205">
        <w:rPr>
          <w:rFonts w:ascii="Arial" w:hAnsi="Arial" w:cs="Arial"/>
        </w:rPr>
        <w:t>The Resource &amp; Funding Pod focuses on helping communities organize, collect, manage, and distribute resources, donations, supplies, and financial support during emergencies, disasters, or periods of hardship. Its purpose is to encourage communities to prepare ahead of time by identifying potential funding sources, organizing community support systems, and coordinating resources that may help individuals and families during times of crisis.</w:t>
      </w:r>
    </w:p>
    <w:p w14:paraId="5B843857" w14:textId="77777777" w:rsidR="00EB7773" w:rsidRPr="00EB6205" w:rsidRDefault="00EA0876">
      <w:pPr>
        <w:rPr>
          <w:rFonts w:ascii="Arial" w:hAnsi="Arial" w:cs="Arial"/>
        </w:rPr>
      </w:pPr>
      <w:r w:rsidRPr="00EB6205">
        <w:rPr>
          <w:rFonts w:ascii="Arial" w:hAnsi="Arial" w:cs="Arial"/>
        </w:rPr>
        <w:t>This pod promotes preparedness, cooperation, transparency, community support, and resource coordination while helping communities strengthen their ability to respond to changing needs and limited resources.</w:t>
      </w:r>
    </w:p>
    <w:p w14:paraId="7A724721" w14:textId="77777777" w:rsidR="00EB7773" w:rsidRPr="00EB6205" w:rsidRDefault="00EA0876">
      <w:pPr>
        <w:pStyle w:val="Heading2"/>
        <w:rPr>
          <w:rFonts w:ascii="Arial" w:hAnsi="Arial" w:cs="Arial"/>
        </w:rPr>
      </w:pPr>
      <w:bookmarkStart w:id="47" w:name="_Toc230044666"/>
      <w:r w:rsidRPr="00EB6205">
        <w:rPr>
          <w:rFonts w:ascii="Arial" w:hAnsi="Arial" w:cs="Arial"/>
        </w:rPr>
        <w:t>Examples of Support</w:t>
      </w:r>
      <w:bookmarkEnd w:id="47"/>
    </w:p>
    <w:p w14:paraId="0D1FC1EA" w14:textId="77777777" w:rsidR="00EB7773" w:rsidRPr="00EB6205" w:rsidRDefault="00EA0876">
      <w:pPr>
        <w:pStyle w:val="ListBullet"/>
        <w:spacing w:after="40"/>
        <w:rPr>
          <w:rFonts w:ascii="Arial" w:hAnsi="Arial" w:cs="Arial"/>
        </w:rPr>
      </w:pPr>
      <w:r w:rsidRPr="00EB6205">
        <w:rPr>
          <w:rFonts w:ascii="Arial" w:hAnsi="Arial" w:cs="Arial"/>
        </w:rPr>
        <w:t>Community donation drives and supply collection</w:t>
      </w:r>
    </w:p>
    <w:p w14:paraId="165EEA7A" w14:textId="77777777" w:rsidR="00EB7773" w:rsidRPr="00EB6205" w:rsidRDefault="00EA0876">
      <w:pPr>
        <w:pStyle w:val="ListBullet"/>
        <w:spacing w:after="40"/>
        <w:rPr>
          <w:rFonts w:ascii="Arial" w:hAnsi="Arial" w:cs="Arial"/>
        </w:rPr>
      </w:pPr>
      <w:r w:rsidRPr="00EB6205">
        <w:rPr>
          <w:rFonts w:ascii="Arial" w:hAnsi="Arial" w:cs="Arial"/>
        </w:rPr>
        <w:t>Emergency resource and supply coordination</w:t>
      </w:r>
    </w:p>
    <w:p w14:paraId="52561433" w14:textId="77777777" w:rsidR="00EB7773" w:rsidRPr="00EB6205" w:rsidRDefault="00EA0876">
      <w:pPr>
        <w:pStyle w:val="ListBullet"/>
        <w:spacing w:after="40"/>
        <w:rPr>
          <w:rFonts w:ascii="Arial" w:hAnsi="Arial" w:cs="Arial"/>
        </w:rPr>
      </w:pPr>
      <w:r w:rsidRPr="00EB6205">
        <w:rPr>
          <w:rFonts w:ascii="Arial" w:hAnsi="Arial" w:cs="Arial"/>
        </w:rPr>
        <w:t>Fundraising and community support events</w:t>
      </w:r>
    </w:p>
    <w:p w14:paraId="4B51C61D" w14:textId="77777777" w:rsidR="00EB7773" w:rsidRPr="00EB6205" w:rsidRDefault="00EA0876">
      <w:pPr>
        <w:pStyle w:val="ListBullet"/>
        <w:spacing w:after="40"/>
        <w:rPr>
          <w:rFonts w:ascii="Arial" w:hAnsi="Arial" w:cs="Arial"/>
        </w:rPr>
      </w:pPr>
      <w:r w:rsidRPr="00EB6205">
        <w:rPr>
          <w:rFonts w:ascii="Arial" w:hAnsi="Arial" w:cs="Arial"/>
        </w:rPr>
        <w:t>Grant and funding opportunity identification</w:t>
      </w:r>
    </w:p>
    <w:p w14:paraId="1B2A1B5B" w14:textId="77777777" w:rsidR="00EB7773" w:rsidRPr="00EB6205" w:rsidRDefault="00EA0876">
      <w:pPr>
        <w:pStyle w:val="ListBullet"/>
        <w:spacing w:after="40"/>
        <w:rPr>
          <w:rFonts w:ascii="Arial" w:hAnsi="Arial" w:cs="Arial"/>
        </w:rPr>
      </w:pPr>
      <w:r w:rsidRPr="00EB6205">
        <w:rPr>
          <w:rFonts w:ascii="Arial" w:hAnsi="Arial" w:cs="Arial"/>
        </w:rPr>
        <w:t>Distribution of hygiene supplies, food, blankets, batteries, and emergency items</w:t>
      </w:r>
    </w:p>
    <w:p w14:paraId="39683D36" w14:textId="77777777" w:rsidR="00EB7773" w:rsidRPr="00EB6205" w:rsidRDefault="00EA0876">
      <w:pPr>
        <w:pStyle w:val="ListBullet"/>
        <w:spacing w:after="40"/>
        <w:rPr>
          <w:rFonts w:ascii="Arial" w:hAnsi="Arial" w:cs="Arial"/>
        </w:rPr>
      </w:pPr>
      <w:r w:rsidRPr="00EB6205">
        <w:rPr>
          <w:rFonts w:ascii="Arial" w:hAnsi="Arial" w:cs="Arial"/>
        </w:rPr>
        <w:t>Resource tracking and organization assistance</w:t>
      </w:r>
    </w:p>
    <w:p w14:paraId="6F012192" w14:textId="77777777" w:rsidR="00EB7773" w:rsidRPr="00EB6205" w:rsidRDefault="00EA0876">
      <w:pPr>
        <w:pStyle w:val="ListBullet"/>
        <w:spacing w:after="40"/>
        <w:rPr>
          <w:rFonts w:ascii="Arial" w:hAnsi="Arial" w:cs="Arial"/>
        </w:rPr>
      </w:pPr>
      <w:r w:rsidRPr="00EB6205">
        <w:rPr>
          <w:rFonts w:ascii="Arial" w:hAnsi="Arial" w:cs="Arial"/>
        </w:rPr>
        <w:t>Financial literacy and budgeting education</w:t>
      </w:r>
    </w:p>
    <w:p w14:paraId="1971DFE4" w14:textId="77777777" w:rsidR="00EB7773" w:rsidRPr="00EB6205" w:rsidRDefault="00EA0876">
      <w:pPr>
        <w:pStyle w:val="ListBullet"/>
        <w:spacing w:after="40"/>
        <w:rPr>
          <w:rFonts w:ascii="Arial" w:hAnsi="Arial" w:cs="Arial"/>
        </w:rPr>
      </w:pPr>
      <w:r w:rsidRPr="00EB6205">
        <w:rPr>
          <w:rFonts w:ascii="Arial" w:hAnsi="Arial" w:cs="Arial"/>
        </w:rPr>
        <w:t>Community mutual aid and support coordination</w:t>
      </w:r>
    </w:p>
    <w:p w14:paraId="40A6FF6D" w14:textId="77777777" w:rsidR="00EB7773" w:rsidRPr="00EB6205" w:rsidRDefault="00EA0876">
      <w:pPr>
        <w:pStyle w:val="ListBullet"/>
        <w:spacing w:after="40"/>
        <w:rPr>
          <w:rFonts w:ascii="Arial" w:hAnsi="Arial" w:cs="Arial"/>
        </w:rPr>
      </w:pPr>
      <w:r w:rsidRPr="00EB6205">
        <w:rPr>
          <w:rFonts w:ascii="Arial" w:hAnsi="Arial" w:cs="Arial"/>
        </w:rPr>
        <w:t>Assistance connecting residents with available resources and support programs</w:t>
      </w:r>
    </w:p>
    <w:p w14:paraId="61A1CB04" w14:textId="77777777" w:rsidR="00EB7773" w:rsidRPr="00EB6205" w:rsidRDefault="00EA0876">
      <w:pPr>
        <w:pStyle w:val="ListBullet"/>
        <w:spacing w:after="40"/>
        <w:rPr>
          <w:rFonts w:ascii="Arial" w:hAnsi="Arial" w:cs="Arial"/>
        </w:rPr>
      </w:pPr>
      <w:r w:rsidRPr="00EB6205">
        <w:rPr>
          <w:rFonts w:ascii="Arial" w:hAnsi="Arial" w:cs="Arial"/>
        </w:rPr>
        <w:t>Volunteer support for organizing and distributing community supplies</w:t>
      </w:r>
    </w:p>
    <w:p w14:paraId="16F6512A" w14:textId="77777777" w:rsidR="00EB7773" w:rsidRPr="00EB6205" w:rsidRDefault="00EA0876">
      <w:pPr>
        <w:pStyle w:val="Heading2"/>
        <w:rPr>
          <w:rFonts w:ascii="Arial" w:hAnsi="Arial" w:cs="Arial"/>
        </w:rPr>
      </w:pPr>
      <w:bookmarkStart w:id="48" w:name="_Toc230044667"/>
      <w:r w:rsidRPr="00EB6205">
        <w:rPr>
          <w:rFonts w:ascii="Arial" w:hAnsi="Arial" w:cs="Arial"/>
        </w:rPr>
        <w:t>Examples of Community Support Systems</w:t>
      </w:r>
      <w:bookmarkEnd w:id="48"/>
    </w:p>
    <w:p w14:paraId="029483A4" w14:textId="77777777" w:rsidR="00EB7773" w:rsidRPr="00EB6205" w:rsidRDefault="00EA0876">
      <w:pPr>
        <w:rPr>
          <w:rFonts w:ascii="Arial" w:hAnsi="Arial" w:cs="Arial"/>
        </w:rPr>
      </w:pPr>
      <w:r w:rsidRPr="00EB6205">
        <w:rPr>
          <w:rFonts w:ascii="Arial" w:hAnsi="Arial" w:cs="Arial"/>
          <w:i/>
          <w:sz w:val="20"/>
        </w:rPr>
        <w:t>(Examples only. Inclusion does not imply formal participation or endorsement.)</w:t>
      </w:r>
    </w:p>
    <w:p w14:paraId="168AD3B7" w14:textId="246EABEC" w:rsidR="00EB7773" w:rsidRPr="00EB6205" w:rsidRDefault="00142EBA">
      <w:pPr>
        <w:pStyle w:val="ListBullet"/>
        <w:spacing w:after="40"/>
        <w:rPr>
          <w:rFonts w:ascii="Arial" w:hAnsi="Arial" w:cs="Arial"/>
        </w:rPr>
      </w:pPr>
      <w:r w:rsidRPr="00EB6205">
        <w:rPr>
          <w:rFonts w:ascii="Arial" w:hAnsi="Arial" w:cs="Arial"/>
        </w:rPr>
        <w:t>Charitable organizations</w:t>
      </w:r>
    </w:p>
    <w:p w14:paraId="66E8E29B" w14:textId="77777777" w:rsidR="00EB7773" w:rsidRPr="00EB6205" w:rsidRDefault="00EA0876">
      <w:pPr>
        <w:pStyle w:val="ListBullet"/>
        <w:spacing w:after="40"/>
        <w:rPr>
          <w:rFonts w:ascii="Arial" w:hAnsi="Arial" w:cs="Arial"/>
        </w:rPr>
      </w:pPr>
      <w:r w:rsidRPr="00EB6205">
        <w:rPr>
          <w:rFonts w:ascii="Arial" w:hAnsi="Arial" w:cs="Arial"/>
        </w:rPr>
        <w:t>Community foundations and charitable organizations</w:t>
      </w:r>
    </w:p>
    <w:p w14:paraId="0F4A3DF6" w14:textId="77777777" w:rsidR="00EB7773" w:rsidRPr="00EB6205" w:rsidRDefault="00EA0876">
      <w:pPr>
        <w:pStyle w:val="ListBullet"/>
        <w:spacing w:after="40"/>
        <w:rPr>
          <w:rFonts w:ascii="Arial" w:hAnsi="Arial" w:cs="Arial"/>
        </w:rPr>
      </w:pPr>
      <w:r w:rsidRPr="00EB6205">
        <w:rPr>
          <w:rFonts w:ascii="Arial" w:hAnsi="Arial" w:cs="Arial"/>
        </w:rPr>
        <w:t>Churches and faith-based organizations</w:t>
      </w:r>
    </w:p>
    <w:p w14:paraId="2E37BE31" w14:textId="77777777" w:rsidR="00EB7773" w:rsidRPr="00EB6205" w:rsidRDefault="00EA0876">
      <w:pPr>
        <w:pStyle w:val="ListBullet"/>
        <w:spacing w:after="40"/>
        <w:rPr>
          <w:rFonts w:ascii="Arial" w:hAnsi="Arial" w:cs="Arial"/>
        </w:rPr>
      </w:pPr>
      <w:r w:rsidRPr="00EB6205">
        <w:rPr>
          <w:rFonts w:ascii="Arial" w:hAnsi="Arial" w:cs="Arial"/>
        </w:rPr>
        <w:t>Local businesses and business owners</w:t>
      </w:r>
    </w:p>
    <w:p w14:paraId="2B881DA4" w14:textId="77777777" w:rsidR="00EB7773" w:rsidRPr="00EB6205" w:rsidRDefault="00EA0876">
      <w:pPr>
        <w:pStyle w:val="ListBullet"/>
        <w:spacing w:after="40"/>
        <w:rPr>
          <w:rFonts w:ascii="Arial" w:hAnsi="Arial" w:cs="Arial"/>
        </w:rPr>
      </w:pPr>
      <w:r w:rsidRPr="00EB6205">
        <w:rPr>
          <w:rFonts w:ascii="Arial" w:hAnsi="Arial" w:cs="Arial"/>
        </w:rPr>
        <w:t>Nonprofit organizations and outreach programs</w:t>
      </w:r>
    </w:p>
    <w:p w14:paraId="1FE5ED21" w14:textId="77777777" w:rsidR="00EB7773" w:rsidRPr="00EB6205" w:rsidRDefault="00EA0876">
      <w:pPr>
        <w:pStyle w:val="ListBullet"/>
        <w:spacing w:after="40"/>
        <w:rPr>
          <w:rFonts w:ascii="Arial" w:hAnsi="Arial" w:cs="Arial"/>
        </w:rPr>
      </w:pPr>
      <w:r w:rsidRPr="00EB6205">
        <w:rPr>
          <w:rFonts w:ascii="Arial" w:hAnsi="Arial" w:cs="Arial"/>
        </w:rPr>
        <w:t>Schools and community centers</w:t>
      </w:r>
    </w:p>
    <w:p w14:paraId="52C6C894" w14:textId="77777777" w:rsidR="00EB7773" w:rsidRPr="00EB6205" w:rsidRDefault="00EA0876">
      <w:pPr>
        <w:pStyle w:val="ListBullet"/>
        <w:spacing w:after="40"/>
        <w:rPr>
          <w:rFonts w:ascii="Arial" w:hAnsi="Arial" w:cs="Arial"/>
        </w:rPr>
      </w:pPr>
      <w:r w:rsidRPr="00EB6205">
        <w:rPr>
          <w:rFonts w:ascii="Arial" w:hAnsi="Arial" w:cs="Arial"/>
        </w:rPr>
        <w:t>Volunteer and neighborhood groups</w:t>
      </w:r>
    </w:p>
    <w:p w14:paraId="2F09BB72" w14:textId="77777777" w:rsidR="00EB7773" w:rsidRPr="00EB6205" w:rsidRDefault="00EA0876">
      <w:pPr>
        <w:pStyle w:val="ListBullet"/>
        <w:spacing w:after="40"/>
        <w:rPr>
          <w:rFonts w:ascii="Arial" w:hAnsi="Arial" w:cs="Arial"/>
        </w:rPr>
      </w:pPr>
      <w:r w:rsidRPr="00EB6205">
        <w:rPr>
          <w:rFonts w:ascii="Arial" w:hAnsi="Arial" w:cs="Arial"/>
        </w:rPr>
        <w:t>Local fundraising and civic organizations</w:t>
      </w:r>
    </w:p>
    <w:p w14:paraId="2368CA8D" w14:textId="77777777" w:rsidR="00EB7773" w:rsidRPr="00EB6205" w:rsidRDefault="00EA0876">
      <w:pPr>
        <w:pStyle w:val="ListBullet"/>
        <w:spacing w:after="40"/>
        <w:rPr>
          <w:rFonts w:ascii="Arial" w:hAnsi="Arial" w:cs="Arial"/>
        </w:rPr>
      </w:pPr>
      <w:r w:rsidRPr="00EB6205">
        <w:rPr>
          <w:rFonts w:ascii="Arial" w:hAnsi="Arial" w:cs="Arial"/>
        </w:rPr>
        <w:t>Grant and philanthropic organizations</w:t>
      </w:r>
    </w:p>
    <w:p w14:paraId="062F374D" w14:textId="77777777" w:rsidR="00EB7773" w:rsidRPr="00EB6205" w:rsidRDefault="00EA0876">
      <w:pPr>
        <w:pStyle w:val="ListBullet"/>
        <w:spacing w:after="40"/>
        <w:rPr>
          <w:rFonts w:ascii="Arial" w:hAnsi="Arial" w:cs="Arial"/>
        </w:rPr>
      </w:pPr>
      <w:r w:rsidRPr="00EB6205">
        <w:rPr>
          <w:rFonts w:ascii="Arial" w:hAnsi="Arial" w:cs="Arial"/>
        </w:rPr>
        <w:t>Community support and mutual aid groups</w:t>
      </w:r>
    </w:p>
    <w:p w14:paraId="5C6941AA" w14:textId="77777777" w:rsidR="00EB7773" w:rsidRPr="00EB6205" w:rsidRDefault="00EA0876">
      <w:pPr>
        <w:pStyle w:val="Heading2"/>
        <w:rPr>
          <w:rFonts w:ascii="Arial" w:hAnsi="Arial" w:cs="Arial"/>
        </w:rPr>
      </w:pPr>
      <w:bookmarkStart w:id="49" w:name="_Toc230044668"/>
      <w:r w:rsidRPr="00EB6205">
        <w:rPr>
          <w:rFonts w:ascii="Arial" w:hAnsi="Arial" w:cs="Arial"/>
        </w:rPr>
        <w:t>Community Skills &amp; Volunteers Needed</w:t>
      </w:r>
      <w:bookmarkEnd w:id="49"/>
    </w:p>
    <w:p w14:paraId="4D08F58B" w14:textId="77777777" w:rsidR="00EB7773" w:rsidRPr="00EB6205" w:rsidRDefault="00EA0876">
      <w:pPr>
        <w:pStyle w:val="ListBullet"/>
        <w:spacing w:after="40"/>
        <w:rPr>
          <w:rFonts w:ascii="Arial" w:hAnsi="Arial" w:cs="Arial"/>
        </w:rPr>
      </w:pPr>
      <w:r w:rsidRPr="00EB6205">
        <w:rPr>
          <w:rFonts w:ascii="Arial" w:hAnsi="Arial" w:cs="Arial"/>
        </w:rPr>
        <w:t>Fundraising and event volunteers</w:t>
      </w:r>
    </w:p>
    <w:p w14:paraId="6BC0A6B7" w14:textId="77777777" w:rsidR="00EB7773" w:rsidRPr="00EB6205" w:rsidRDefault="00EA0876">
      <w:pPr>
        <w:pStyle w:val="ListBullet"/>
        <w:spacing w:after="40"/>
        <w:rPr>
          <w:rFonts w:ascii="Arial" w:hAnsi="Arial" w:cs="Arial"/>
        </w:rPr>
      </w:pPr>
      <w:r w:rsidRPr="00EB6205">
        <w:rPr>
          <w:rFonts w:ascii="Arial" w:hAnsi="Arial" w:cs="Arial"/>
        </w:rPr>
        <w:t>Grant writing and budgeting volunteers</w:t>
      </w:r>
    </w:p>
    <w:p w14:paraId="58C8B6C9" w14:textId="77777777" w:rsidR="00EB7773" w:rsidRPr="00EB6205" w:rsidRDefault="00EA0876">
      <w:pPr>
        <w:pStyle w:val="ListBullet"/>
        <w:spacing w:after="40"/>
        <w:rPr>
          <w:rFonts w:ascii="Arial" w:hAnsi="Arial" w:cs="Arial"/>
        </w:rPr>
      </w:pPr>
      <w:r w:rsidRPr="00EB6205">
        <w:rPr>
          <w:rFonts w:ascii="Arial" w:hAnsi="Arial" w:cs="Arial"/>
        </w:rPr>
        <w:t>Organizers and inventory coordinators</w:t>
      </w:r>
    </w:p>
    <w:p w14:paraId="2719240C" w14:textId="77777777" w:rsidR="00EB7773" w:rsidRPr="00EB6205" w:rsidRDefault="00EA0876">
      <w:pPr>
        <w:pStyle w:val="ListBullet"/>
        <w:spacing w:after="40"/>
        <w:rPr>
          <w:rFonts w:ascii="Arial" w:hAnsi="Arial" w:cs="Arial"/>
        </w:rPr>
      </w:pPr>
      <w:r w:rsidRPr="00EB6205">
        <w:rPr>
          <w:rFonts w:ascii="Arial" w:hAnsi="Arial" w:cs="Arial"/>
        </w:rPr>
        <w:t>Community outreach and support volunteers</w:t>
      </w:r>
    </w:p>
    <w:p w14:paraId="0A88B0D6" w14:textId="77777777" w:rsidR="00EB7773" w:rsidRPr="00EB6205" w:rsidRDefault="00EA0876">
      <w:pPr>
        <w:pStyle w:val="ListBullet"/>
        <w:spacing w:after="40"/>
        <w:rPr>
          <w:rFonts w:ascii="Arial" w:hAnsi="Arial" w:cs="Arial"/>
        </w:rPr>
      </w:pPr>
      <w:r w:rsidRPr="00EB6205">
        <w:rPr>
          <w:rFonts w:ascii="Arial" w:hAnsi="Arial" w:cs="Arial"/>
        </w:rPr>
        <w:t>Business owners and donation coordinators</w:t>
      </w:r>
    </w:p>
    <w:p w14:paraId="38F4B85E" w14:textId="77777777" w:rsidR="00EB7773" w:rsidRPr="00EB6205" w:rsidRDefault="00EA0876">
      <w:pPr>
        <w:pStyle w:val="ListBullet"/>
        <w:spacing w:after="40"/>
        <w:rPr>
          <w:rFonts w:ascii="Arial" w:hAnsi="Arial" w:cs="Arial"/>
        </w:rPr>
      </w:pPr>
      <w:r w:rsidRPr="00EB6205">
        <w:rPr>
          <w:rFonts w:ascii="Arial" w:hAnsi="Arial" w:cs="Arial"/>
        </w:rPr>
        <w:lastRenderedPageBreak/>
        <w:t>Individuals willing to sort, distribute, or organize supplies</w:t>
      </w:r>
    </w:p>
    <w:p w14:paraId="1F51B196" w14:textId="77777777" w:rsidR="00EB7773" w:rsidRPr="00EB6205" w:rsidRDefault="00EA0876">
      <w:pPr>
        <w:pStyle w:val="ListBullet"/>
        <w:spacing w:after="40"/>
        <w:rPr>
          <w:rFonts w:ascii="Arial" w:hAnsi="Arial" w:cs="Arial"/>
        </w:rPr>
      </w:pPr>
      <w:r w:rsidRPr="00EB6205">
        <w:rPr>
          <w:rFonts w:ascii="Arial" w:hAnsi="Arial" w:cs="Arial"/>
        </w:rPr>
        <w:t>Financial literacy and budgeting educators</w:t>
      </w:r>
    </w:p>
    <w:p w14:paraId="1C168D41" w14:textId="77777777" w:rsidR="00EB7773" w:rsidRPr="00EB6205" w:rsidRDefault="00EA0876">
      <w:pPr>
        <w:pStyle w:val="ListBullet"/>
        <w:spacing w:after="40"/>
        <w:rPr>
          <w:rFonts w:ascii="Arial" w:hAnsi="Arial" w:cs="Arial"/>
        </w:rPr>
      </w:pPr>
      <w:r w:rsidRPr="00EB6205">
        <w:rPr>
          <w:rFonts w:ascii="Arial" w:hAnsi="Arial" w:cs="Arial"/>
        </w:rPr>
        <w:t>Volunteers able to assist with transportation and deliveries</w:t>
      </w:r>
    </w:p>
    <w:p w14:paraId="2835AE36" w14:textId="77777777" w:rsidR="00EB7773" w:rsidRPr="00EB6205" w:rsidRDefault="00EA0876">
      <w:pPr>
        <w:pStyle w:val="ListBullet"/>
        <w:spacing w:after="40"/>
        <w:rPr>
          <w:rFonts w:ascii="Arial" w:hAnsi="Arial" w:cs="Arial"/>
        </w:rPr>
      </w:pPr>
      <w:r w:rsidRPr="00EB6205">
        <w:rPr>
          <w:rFonts w:ascii="Arial" w:hAnsi="Arial" w:cs="Arial"/>
        </w:rPr>
        <w:t>People willing to help connect residents with resources and support programs</w:t>
      </w:r>
    </w:p>
    <w:p w14:paraId="2E691EEA" w14:textId="77777777" w:rsidR="00EB7773" w:rsidRPr="00EB6205" w:rsidRDefault="00EA0876">
      <w:pPr>
        <w:pStyle w:val="Heading2"/>
        <w:rPr>
          <w:rFonts w:ascii="Arial" w:hAnsi="Arial" w:cs="Arial"/>
        </w:rPr>
      </w:pPr>
      <w:bookmarkStart w:id="50" w:name="_Toc230044669"/>
      <w:r w:rsidRPr="00EB6205">
        <w:rPr>
          <w:rFonts w:ascii="Arial" w:hAnsi="Arial" w:cs="Arial"/>
        </w:rPr>
        <w:t>Why This Pod Matters</w:t>
      </w:r>
      <w:bookmarkEnd w:id="50"/>
    </w:p>
    <w:p w14:paraId="11D3D3EC" w14:textId="77777777" w:rsidR="00EB7773" w:rsidRPr="00EB6205" w:rsidRDefault="00EA0876">
      <w:pPr>
        <w:rPr>
          <w:rFonts w:ascii="Arial" w:hAnsi="Arial" w:cs="Arial"/>
        </w:rPr>
      </w:pPr>
      <w:r w:rsidRPr="00EB6205">
        <w:rPr>
          <w:rFonts w:ascii="Arial" w:hAnsi="Arial" w:cs="Arial"/>
        </w:rPr>
        <w:t>During emergencies or periods of hardship, communities may face shortages involving food, housing, medical supplies, transportation, hygiene items, and financial resources. Without organization and coordination, vulnerable individuals and families may struggle to access basic necessities and support.</w:t>
      </w:r>
    </w:p>
    <w:p w14:paraId="0675C135" w14:textId="77777777" w:rsidR="00EB7773" w:rsidRPr="00EB6205" w:rsidRDefault="00EA0876">
      <w:pPr>
        <w:rPr>
          <w:rFonts w:ascii="Arial" w:hAnsi="Arial" w:cs="Arial"/>
        </w:rPr>
      </w:pPr>
      <w:r w:rsidRPr="00EB6205">
        <w:rPr>
          <w:rFonts w:ascii="Arial" w:hAnsi="Arial" w:cs="Arial"/>
        </w:rPr>
        <w:t>This pod helps communities prepare before emergencies happen by encouraging resource planning, fundraising, donation coordination, and community support systems that may help reduce suffering, strengthen preparedness, and improve the community's ability to support one another during difficult times.</w:t>
      </w:r>
    </w:p>
    <w:p w14:paraId="6E81B1C4" w14:textId="77777777" w:rsidR="00EB7773" w:rsidRPr="00EB6205" w:rsidRDefault="00EA0876">
      <w:pPr>
        <w:rPr>
          <w:rFonts w:ascii="Arial" w:hAnsi="Arial" w:cs="Arial"/>
        </w:rPr>
      </w:pPr>
      <w:r w:rsidRPr="00EB6205">
        <w:rPr>
          <w:rFonts w:ascii="Arial" w:hAnsi="Arial" w:cs="Arial"/>
        </w:rPr>
        <w:br w:type="page"/>
      </w:r>
    </w:p>
    <w:p w14:paraId="008DB028" w14:textId="77777777" w:rsidR="00EB7773" w:rsidRPr="00EB6205" w:rsidRDefault="00EA0876">
      <w:pPr>
        <w:pStyle w:val="Heading1"/>
        <w:rPr>
          <w:rFonts w:ascii="Arial" w:hAnsi="Arial" w:cs="Arial"/>
        </w:rPr>
      </w:pPr>
      <w:bookmarkStart w:id="51" w:name="_Toc230044670"/>
      <w:r w:rsidRPr="00EB6205">
        <w:rPr>
          <w:rFonts w:ascii="Arial" w:hAnsi="Arial" w:cs="Arial"/>
        </w:rPr>
        <w:lastRenderedPageBreak/>
        <w:t>H. MEDICAL &amp; HEALTHCARE POD</w:t>
      </w:r>
      <w:bookmarkEnd w:id="51"/>
    </w:p>
    <w:p w14:paraId="56AB9D10" w14:textId="77777777" w:rsidR="00EB7773" w:rsidRPr="00EB6205" w:rsidRDefault="00EA0876">
      <w:pPr>
        <w:pStyle w:val="Heading2"/>
        <w:rPr>
          <w:rFonts w:ascii="Arial" w:hAnsi="Arial" w:cs="Arial"/>
        </w:rPr>
      </w:pPr>
      <w:bookmarkStart w:id="52" w:name="_Toc230044671"/>
      <w:r w:rsidRPr="00EB6205">
        <w:rPr>
          <w:rFonts w:ascii="Arial" w:hAnsi="Arial" w:cs="Arial"/>
        </w:rPr>
        <w:t>Purpose</w:t>
      </w:r>
      <w:bookmarkEnd w:id="52"/>
    </w:p>
    <w:p w14:paraId="10B540F0" w14:textId="77777777" w:rsidR="00EB7773" w:rsidRPr="00EB6205" w:rsidRDefault="00EA0876">
      <w:pPr>
        <w:rPr>
          <w:rFonts w:ascii="Arial" w:hAnsi="Arial" w:cs="Arial"/>
        </w:rPr>
      </w:pPr>
      <w:r w:rsidRPr="00EB6205">
        <w:rPr>
          <w:rFonts w:ascii="Arial" w:hAnsi="Arial" w:cs="Arial"/>
        </w:rPr>
        <w:t>The Medical &amp; Healthcare Pod focuses on helping community members access healthcare support, wellness resources, medical information, basic care coordination, specialist care, medication support, and community health assistance during emergencies, disasters, or periods of hardship. Its purpose is to encourage communities to prepare ahead of time by strengthening healthcare support systems, improving communication, and helping vulnerable individuals remain connected to important medical resources and services.</w:t>
      </w:r>
    </w:p>
    <w:p w14:paraId="1488F921" w14:textId="77777777" w:rsidR="00EB7773" w:rsidRPr="00EB6205" w:rsidRDefault="00EA0876">
      <w:pPr>
        <w:rPr>
          <w:rFonts w:ascii="Arial" w:hAnsi="Arial" w:cs="Arial"/>
        </w:rPr>
      </w:pPr>
      <w:r w:rsidRPr="00EB6205">
        <w:rPr>
          <w:rFonts w:ascii="Arial" w:hAnsi="Arial" w:cs="Arial"/>
        </w:rPr>
        <w:t>This pod promotes preparedness, compassion, wellness, accessibility, and community support while helping reduce isolation and barriers to healthcare during times of crisis or disruption.</w:t>
      </w:r>
    </w:p>
    <w:p w14:paraId="65CA1478" w14:textId="77777777" w:rsidR="00EB7773" w:rsidRPr="00EB6205" w:rsidRDefault="00EA0876">
      <w:pPr>
        <w:pStyle w:val="Heading2"/>
        <w:rPr>
          <w:rFonts w:ascii="Arial" w:hAnsi="Arial" w:cs="Arial"/>
        </w:rPr>
      </w:pPr>
      <w:bookmarkStart w:id="53" w:name="_Toc230044672"/>
      <w:r w:rsidRPr="00EB6205">
        <w:rPr>
          <w:rFonts w:ascii="Arial" w:hAnsi="Arial" w:cs="Arial"/>
        </w:rPr>
        <w:t>Examples of Support</w:t>
      </w:r>
      <w:bookmarkEnd w:id="53"/>
    </w:p>
    <w:p w14:paraId="14802340" w14:textId="77777777" w:rsidR="00EB7773" w:rsidRPr="00EB6205" w:rsidRDefault="00EA0876">
      <w:pPr>
        <w:pStyle w:val="ListBullet"/>
        <w:spacing w:after="40"/>
        <w:rPr>
          <w:rFonts w:ascii="Arial" w:hAnsi="Arial" w:cs="Arial"/>
        </w:rPr>
      </w:pPr>
      <w:r w:rsidRPr="00EB6205">
        <w:rPr>
          <w:rFonts w:ascii="Arial" w:hAnsi="Arial" w:cs="Arial"/>
        </w:rPr>
        <w:t>Wellness check-ins for elderly, disabled, ill, or homebound individuals</w:t>
      </w:r>
    </w:p>
    <w:p w14:paraId="12D5180F" w14:textId="77777777" w:rsidR="00EB7773" w:rsidRPr="00EB6205" w:rsidRDefault="00EA0876">
      <w:pPr>
        <w:pStyle w:val="ListBullet"/>
        <w:spacing w:after="40"/>
        <w:rPr>
          <w:rFonts w:ascii="Arial" w:hAnsi="Arial" w:cs="Arial"/>
        </w:rPr>
      </w:pPr>
      <w:r w:rsidRPr="00EB6205">
        <w:rPr>
          <w:rFonts w:ascii="Arial" w:hAnsi="Arial" w:cs="Arial"/>
        </w:rPr>
        <w:t>Assistance connecting residents with healthcare resources and clinics</w:t>
      </w:r>
    </w:p>
    <w:p w14:paraId="1408A7B5" w14:textId="77777777" w:rsidR="00EB7773" w:rsidRPr="00EB6205" w:rsidRDefault="00EA0876">
      <w:pPr>
        <w:pStyle w:val="ListBullet"/>
        <w:spacing w:after="40"/>
        <w:rPr>
          <w:rFonts w:ascii="Arial" w:hAnsi="Arial" w:cs="Arial"/>
        </w:rPr>
      </w:pPr>
      <w:r w:rsidRPr="00EB6205">
        <w:rPr>
          <w:rFonts w:ascii="Arial" w:hAnsi="Arial" w:cs="Arial"/>
        </w:rPr>
        <w:t>Medical supply and prescription coordination support</w:t>
      </w:r>
    </w:p>
    <w:p w14:paraId="2B167D55" w14:textId="77777777" w:rsidR="00EB7773" w:rsidRPr="00EB6205" w:rsidRDefault="00EA0876">
      <w:pPr>
        <w:pStyle w:val="ListBullet"/>
        <w:spacing w:after="40"/>
        <w:rPr>
          <w:rFonts w:ascii="Arial" w:hAnsi="Arial" w:cs="Arial"/>
        </w:rPr>
      </w:pPr>
      <w:r w:rsidRPr="00EB6205">
        <w:rPr>
          <w:rFonts w:ascii="Arial" w:hAnsi="Arial" w:cs="Arial"/>
        </w:rPr>
        <w:t>Transportation assistance for medical appointments or pharmacy pickups</w:t>
      </w:r>
    </w:p>
    <w:p w14:paraId="18D2F0A9" w14:textId="77777777" w:rsidR="00EB7773" w:rsidRPr="00EB6205" w:rsidRDefault="00EA0876">
      <w:pPr>
        <w:pStyle w:val="ListBullet"/>
        <w:spacing w:after="40"/>
        <w:rPr>
          <w:rFonts w:ascii="Arial" w:hAnsi="Arial" w:cs="Arial"/>
        </w:rPr>
      </w:pPr>
      <w:r w:rsidRPr="00EB6205">
        <w:rPr>
          <w:rFonts w:ascii="Arial" w:hAnsi="Arial" w:cs="Arial"/>
        </w:rPr>
        <w:t>Community health education and preparedness information</w:t>
      </w:r>
    </w:p>
    <w:p w14:paraId="6F674182" w14:textId="77777777" w:rsidR="00EB7773" w:rsidRPr="00EB6205" w:rsidRDefault="00EA0876">
      <w:pPr>
        <w:pStyle w:val="ListBullet"/>
        <w:spacing w:after="40"/>
        <w:rPr>
          <w:rFonts w:ascii="Arial" w:hAnsi="Arial" w:cs="Arial"/>
        </w:rPr>
      </w:pPr>
      <w:r w:rsidRPr="00EB6205">
        <w:rPr>
          <w:rFonts w:ascii="Arial" w:hAnsi="Arial" w:cs="Arial"/>
        </w:rPr>
        <w:t>First aid and basic safety education</w:t>
      </w:r>
    </w:p>
    <w:p w14:paraId="67490851" w14:textId="77777777" w:rsidR="00EB7773" w:rsidRPr="00EB6205" w:rsidRDefault="00EA0876">
      <w:pPr>
        <w:pStyle w:val="ListBullet"/>
        <w:spacing w:after="40"/>
        <w:rPr>
          <w:rFonts w:ascii="Arial" w:hAnsi="Arial" w:cs="Arial"/>
        </w:rPr>
      </w:pPr>
      <w:r w:rsidRPr="00EB6205">
        <w:rPr>
          <w:rFonts w:ascii="Arial" w:hAnsi="Arial" w:cs="Arial"/>
        </w:rPr>
        <w:t>Support for individuals managing chronic illness or medical conditions</w:t>
      </w:r>
    </w:p>
    <w:p w14:paraId="77D1016F" w14:textId="77777777" w:rsidR="00EB7773" w:rsidRPr="00EB6205" w:rsidRDefault="00EA0876">
      <w:pPr>
        <w:pStyle w:val="ListBullet"/>
        <w:spacing w:after="40"/>
        <w:rPr>
          <w:rFonts w:ascii="Arial" w:hAnsi="Arial" w:cs="Arial"/>
        </w:rPr>
      </w:pPr>
      <w:r w:rsidRPr="00EB6205">
        <w:rPr>
          <w:rFonts w:ascii="Arial" w:hAnsi="Arial" w:cs="Arial"/>
        </w:rPr>
        <w:t>Specialist care resource education, including oncology, endocrinology, cardiovascular care, dental, vision, orthopedics, and other specialty needs</w:t>
      </w:r>
    </w:p>
    <w:p w14:paraId="283102C0" w14:textId="77777777" w:rsidR="00EB7773" w:rsidRPr="00EB6205" w:rsidRDefault="00EA0876">
      <w:pPr>
        <w:pStyle w:val="ListBullet"/>
        <w:spacing w:after="40"/>
        <w:rPr>
          <w:rFonts w:ascii="Arial" w:hAnsi="Arial" w:cs="Arial"/>
        </w:rPr>
      </w:pPr>
      <w:r w:rsidRPr="00EB6205">
        <w:rPr>
          <w:rFonts w:ascii="Arial" w:hAnsi="Arial" w:cs="Arial"/>
        </w:rPr>
        <w:t>Emergency healthcare communication and outreach support</w:t>
      </w:r>
    </w:p>
    <w:p w14:paraId="7B434A4D" w14:textId="77777777" w:rsidR="00EB7773" w:rsidRPr="00EB6205" w:rsidRDefault="00EA0876">
      <w:pPr>
        <w:pStyle w:val="ListBullet"/>
        <w:spacing w:after="40"/>
        <w:rPr>
          <w:rFonts w:ascii="Arial" w:hAnsi="Arial" w:cs="Arial"/>
        </w:rPr>
      </w:pPr>
      <w:r w:rsidRPr="00EB6205">
        <w:rPr>
          <w:rFonts w:ascii="Arial" w:hAnsi="Arial" w:cs="Arial"/>
        </w:rPr>
        <w:t>Assistance identifying local healthcare and wellness resources</w:t>
      </w:r>
    </w:p>
    <w:p w14:paraId="5F8661E8" w14:textId="77777777" w:rsidR="00EB7773" w:rsidRPr="00EB6205" w:rsidRDefault="00EA0876">
      <w:pPr>
        <w:pStyle w:val="ListBullet"/>
        <w:spacing w:after="40"/>
        <w:rPr>
          <w:rFonts w:ascii="Arial" w:hAnsi="Arial" w:cs="Arial"/>
        </w:rPr>
      </w:pPr>
      <w:r w:rsidRPr="00EB6205">
        <w:rPr>
          <w:rFonts w:ascii="Arial" w:hAnsi="Arial" w:cs="Arial"/>
        </w:rPr>
        <w:t>Community support for vulnerable populations during emergencies</w:t>
      </w:r>
    </w:p>
    <w:p w14:paraId="4166FDE3" w14:textId="77777777" w:rsidR="00EB7773" w:rsidRPr="00EB6205" w:rsidRDefault="00EA0876">
      <w:pPr>
        <w:pStyle w:val="Heading2"/>
        <w:rPr>
          <w:rFonts w:ascii="Arial" w:hAnsi="Arial" w:cs="Arial"/>
        </w:rPr>
      </w:pPr>
      <w:bookmarkStart w:id="54" w:name="_Toc230044673"/>
      <w:r w:rsidRPr="00EB6205">
        <w:rPr>
          <w:rFonts w:ascii="Arial" w:hAnsi="Arial" w:cs="Arial"/>
        </w:rPr>
        <w:t>Examples of Community Support Systems</w:t>
      </w:r>
      <w:bookmarkEnd w:id="54"/>
    </w:p>
    <w:p w14:paraId="2726C9EE" w14:textId="77777777" w:rsidR="00EB7773" w:rsidRPr="00EB6205" w:rsidRDefault="00EA0876">
      <w:pPr>
        <w:rPr>
          <w:rFonts w:ascii="Arial" w:hAnsi="Arial" w:cs="Arial"/>
        </w:rPr>
      </w:pPr>
      <w:r w:rsidRPr="00EB6205">
        <w:rPr>
          <w:rFonts w:ascii="Arial" w:hAnsi="Arial" w:cs="Arial"/>
          <w:i/>
          <w:sz w:val="20"/>
        </w:rPr>
        <w:t>(Examples only. Inclusion does not imply formal participation or endorsement.)</w:t>
      </w:r>
    </w:p>
    <w:p w14:paraId="161D687C" w14:textId="05565536" w:rsidR="00EB7773" w:rsidRPr="00EB6205" w:rsidRDefault="00142EBA">
      <w:pPr>
        <w:pStyle w:val="ListBullet"/>
        <w:spacing w:after="40"/>
        <w:rPr>
          <w:rFonts w:ascii="Arial" w:hAnsi="Arial" w:cs="Arial"/>
        </w:rPr>
      </w:pPr>
      <w:r w:rsidRPr="00EB6205">
        <w:rPr>
          <w:rFonts w:ascii="Arial" w:hAnsi="Arial" w:cs="Arial"/>
        </w:rPr>
        <w:t>Healthcare providers</w:t>
      </w:r>
    </w:p>
    <w:p w14:paraId="013E194B" w14:textId="6063C53A" w:rsidR="00EB7773" w:rsidRPr="00EB6205" w:rsidRDefault="00142EBA">
      <w:pPr>
        <w:pStyle w:val="ListBullet"/>
        <w:spacing w:after="40"/>
        <w:rPr>
          <w:rFonts w:ascii="Arial" w:hAnsi="Arial" w:cs="Arial"/>
        </w:rPr>
      </w:pPr>
      <w:r w:rsidRPr="00EB6205">
        <w:rPr>
          <w:rFonts w:ascii="Arial" w:hAnsi="Arial" w:cs="Arial"/>
        </w:rPr>
        <w:t>Medical centers and hospitals</w:t>
      </w:r>
    </w:p>
    <w:p w14:paraId="465D0738" w14:textId="766529E4" w:rsidR="00EB7773" w:rsidRPr="00EB6205" w:rsidRDefault="00142EBA">
      <w:pPr>
        <w:pStyle w:val="ListBullet"/>
        <w:spacing w:after="40"/>
        <w:rPr>
          <w:rFonts w:ascii="Arial" w:hAnsi="Arial" w:cs="Arial"/>
        </w:rPr>
      </w:pPr>
      <w:r w:rsidRPr="00EB6205">
        <w:rPr>
          <w:rFonts w:ascii="Arial" w:hAnsi="Arial" w:cs="Arial"/>
        </w:rPr>
        <w:t>Medical clinics</w:t>
      </w:r>
    </w:p>
    <w:p w14:paraId="79EAD94A" w14:textId="362B2154" w:rsidR="00EB7773" w:rsidRPr="00EB6205" w:rsidRDefault="00142EBA">
      <w:pPr>
        <w:pStyle w:val="ListBullet"/>
        <w:spacing w:after="40"/>
        <w:rPr>
          <w:rFonts w:ascii="Arial" w:hAnsi="Arial" w:cs="Arial"/>
        </w:rPr>
      </w:pPr>
      <w:r w:rsidRPr="00EB6205">
        <w:rPr>
          <w:rFonts w:ascii="Arial" w:hAnsi="Arial" w:cs="Arial"/>
        </w:rPr>
        <w:t>Community healthcare organizations</w:t>
      </w:r>
    </w:p>
    <w:p w14:paraId="419EF168" w14:textId="367481C7" w:rsidR="00EB7773" w:rsidRPr="00EB6205" w:rsidRDefault="00142EBA">
      <w:pPr>
        <w:pStyle w:val="ListBullet"/>
        <w:spacing w:after="40"/>
        <w:rPr>
          <w:rFonts w:ascii="Arial" w:hAnsi="Arial" w:cs="Arial"/>
        </w:rPr>
      </w:pPr>
      <w:r w:rsidRPr="00EB6205">
        <w:rPr>
          <w:rFonts w:ascii="Arial" w:hAnsi="Arial" w:cs="Arial"/>
        </w:rPr>
        <w:t>Public health organizations</w:t>
      </w:r>
    </w:p>
    <w:p w14:paraId="099FF0A3" w14:textId="77777777" w:rsidR="00EB7773" w:rsidRPr="00EB6205" w:rsidRDefault="00EA0876">
      <w:pPr>
        <w:pStyle w:val="ListBullet"/>
        <w:spacing w:after="40"/>
        <w:rPr>
          <w:rFonts w:ascii="Arial" w:hAnsi="Arial" w:cs="Arial"/>
        </w:rPr>
      </w:pPr>
      <w:r w:rsidRPr="00EB6205">
        <w:rPr>
          <w:rFonts w:ascii="Arial" w:hAnsi="Arial" w:cs="Arial"/>
        </w:rPr>
        <w:t>Local pharmacies and healthcare providers</w:t>
      </w:r>
    </w:p>
    <w:p w14:paraId="57DF4620" w14:textId="77777777" w:rsidR="00EB7773" w:rsidRPr="00EB6205" w:rsidRDefault="00EA0876">
      <w:pPr>
        <w:pStyle w:val="ListBullet"/>
        <w:spacing w:after="40"/>
        <w:rPr>
          <w:rFonts w:ascii="Arial" w:hAnsi="Arial" w:cs="Arial"/>
        </w:rPr>
      </w:pPr>
      <w:r w:rsidRPr="00EB6205">
        <w:rPr>
          <w:rFonts w:ascii="Arial" w:hAnsi="Arial" w:cs="Arial"/>
        </w:rPr>
        <w:t>Specialty clinics and professional healthcare groups</w:t>
      </w:r>
    </w:p>
    <w:p w14:paraId="2B921A36" w14:textId="77777777" w:rsidR="00EB7773" w:rsidRPr="00EB6205" w:rsidRDefault="00EA0876">
      <w:pPr>
        <w:pStyle w:val="ListBullet"/>
        <w:spacing w:after="40"/>
        <w:rPr>
          <w:rFonts w:ascii="Arial" w:hAnsi="Arial" w:cs="Arial"/>
        </w:rPr>
      </w:pPr>
      <w:r w:rsidRPr="00EB6205">
        <w:rPr>
          <w:rFonts w:ascii="Arial" w:hAnsi="Arial" w:cs="Arial"/>
        </w:rPr>
        <w:t>Churches and community outreach organizations</w:t>
      </w:r>
    </w:p>
    <w:p w14:paraId="1F044244" w14:textId="77777777" w:rsidR="00EB7773" w:rsidRPr="00EB6205" w:rsidRDefault="00EA0876">
      <w:pPr>
        <w:pStyle w:val="ListBullet"/>
        <w:spacing w:after="40"/>
        <w:rPr>
          <w:rFonts w:ascii="Arial" w:hAnsi="Arial" w:cs="Arial"/>
        </w:rPr>
      </w:pPr>
      <w:r w:rsidRPr="00EB6205">
        <w:rPr>
          <w:rFonts w:ascii="Arial" w:hAnsi="Arial" w:cs="Arial"/>
        </w:rPr>
        <w:t>Veteran and disability support organizations</w:t>
      </w:r>
    </w:p>
    <w:p w14:paraId="016EEA79" w14:textId="77777777" w:rsidR="00EB7773" w:rsidRPr="00EB6205" w:rsidRDefault="00EA0876">
      <w:pPr>
        <w:pStyle w:val="ListBullet"/>
        <w:spacing w:after="40"/>
        <w:rPr>
          <w:rFonts w:ascii="Arial" w:hAnsi="Arial" w:cs="Arial"/>
        </w:rPr>
      </w:pPr>
      <w:r w:rsidRPr="00EB6205">
        <w:rPr>
          <w:rFonts w:ascii="Arial" w:hAnsi="Arial" w:cs="Arial"/>
        </w:rPr>
        <w:t>Home healthcare and caregiving organizations</w:t>
      </w:r>
    </w:p>
    <w:p w14:paraId="1725C72D" w14:textId="77777777" w:rsidR="00EB7773" w:rsidRPr="00EB6205" w:rsidRDefault="00EA0876">
      <w:pPr>
        <w:pStyle w:val="ListBullet"/>
        <w:spacing w:after="40"/>
        <w:rPr>
          <w:rFonts w:ascii="Arial" w:hAnsi="Arial" w:cs="Arial"/>
        </w:rPr>
      </w:pPr>
      <w:r w:rsidRPr="00EB6205">
        <w:rPr>
          <w:rFonts w:ascii="Arial" w:hAnsi="Arial" w:cs="Arial"/>
        </w:rPr>
        <w:t>Volunteer healthcare and wellness groups</w:t>
      </w:r>
    </w:p>
    <w:p w14:paraId="1F56CB10" w14:textId="77777777" w:rsidR="00EB7773" w:rsidRPr="00EB6205" w:rsidRDefault="00EA0876">
      <w:pPr>
        <w:pStyle w:val="Heading2"/>
        <w:rPr>
          <w:rFonts w:ascii="Arial" w:hAnsi="Arial" w:cs="Arial"/>
        </w:rPr>
      </w:pPr>
      <w:bookmarkStart w:id="55" w:name="_Toc230044674"/>
      <w:r w:rsidRPr="00EB6205">
        <w:rPr>
          <w:rFonts w:ascii="Arial" w:hAnsi="Arial" w:cs="Arial"/>
        </w:rPr>
        <w:t>Community Skills &amp; Volunteers Needed</w:t>
      </w:r>
      <w:bookmarkEnd w:id="55"/>
    </w:p>
    <w:p w14:paraId="5FB8EF41" w14:textId="77777777" w:rsidR="00EB7773" w:rsidRPr="00EB6205" w:rsidRDefault="00EA0876">
      <w:pPr>
        <w:pStyle w:val="ListBullet"/>
        <w:spacing w:after="40"/>
        <w:rPr>
          <w:rFonts w:ascii="Arial" w:hAnsi="Arial" w:cs="Arial"/>
        </w:rPr>
      </w:pPr>
      <w:r w:rsidRPr="00EB6205">
        <w:rPr>
          <w:rFonts w:ascii="Arial" w:hAnsi="Arial" w:cs="Arial"/>
        </w:rPr>
        <w:t>Doctors, nurses, CNAs, EMTs, and healthcare professionals</w:t>
      </w:r>
    </w:p>
    <w:p w14:paraId="54BF68EA" w14:textId="77777777" w:rsidR="00EB7773" w:rsidRPr="00EB6205" w:rsidRDefault="00EA0876">
      <w:pPr>
        <w:pStyle w:val="ListBullet"/>
        <w:spacing w:after="40"/>
        <w:rPr>
          <w:rFonts w:ascii="Arial" w:hAnsi="Arial" w:cs="Arial"/>
        </w:rPr>
      </w:pPr>
      <w:r w:rsidRPr="00EB6205">
        <w:rPr>
          <w:rFonts w:ascii="Arial" w:hAnsi="Arial" w:cs="Arial"/>
        </w:rPr>
        <w:lastRenderedPageBreak/>
        <w:t>Specialist care professionals, including dental, vision, oncology, orthopedic, endocrine, and cardiovascular providers</w:t>
      </w:r>
    </w:p>
    <w:p w14:paraId="4E28C880" w14:textId="77777777" w:rsidR="00EB7773" w:rsidRPr="00EB6205" w:rsidRDefault="00EA0876">
      <w:pPr>
        <w:pStyle w:val="ListBullet"/>
        <w:spacing w:after="40"/>
        <w:rPr>
          <w:rFonts w:ascii="Arial" w:hAnsi="Arial" w:cs="Arial"/>
        </w:rPr>
      </w:pPr>
      <w:r w:rsidRPr="00EB6205">
        <w:rPr>
          <w:rFonts w:ascii="Arial" w:hAnsi="Arial" w:cs="Arial"/>
        </w:rPr>
        <w:t>Caregivers and home health support workers</w:t>
      </w:r>
    </w:p>
    <w:p w14:paraId="0DA0BB22" w14:textId="77777777" w:rsidR="00EB7773" w:rsidRPr="00EB6205" w:rsidRDefault="00EA0876">
      <w:pPr>
        <w:pStyle w:val="ListBullet"/>
        <w:spacing w:after="40"/>
        <w:rPr>
          <w:rFonts w:ascii="Arial" w:hAnsi="Arial" w:cs="Arial"/>
        </w:rPr>
      </w:pPr>
      <w:r w:rsidRPr="00EB6205">
        <w:rPr>
          <w:rFonts w:ascii="Arial" w:hAnsi="Arial" w:cs="Arial"/>
        </w:rPr>
        <w:t>Drivers willing to assist with transportation needs</w:t>
      </w:r>
    </w:p>
    <w:p w14:paraId="6A37B8A7" w14:textId="77777777" w:rsidR="00EB7773" w:rsidRPr="00EB6205" w:rsidRDefault="00EA0876">
      <w:pPr>
        <w:pStyle w:val="ListBullet"/>
        <w:spacing w:after="40"/>
        <w:rPr>
          <w:rFonts w:ascii="Arial" w:hAnsi="Arial" w:cs="Arial"/>
        </w:rPr>
      </w:pPr>
      <w:r w:rsidRPr="00EB6205">
        <w:rPr>
          <w:rFonts w:ascii="Arial" w:hAnsi="Arial" w:cs="Arial"/>
        </w:rPr>
        <w:t>Community outreach and wellness volunteers</w:t>
      </w:r>
    </w:p>
    <w:p w14:paraId="76B3CC6F" w14:textId="77777777" w:rsidR="00EB7773" w:rsidRPr="00EB6205" w:rsidRDefault="00EA0876">
      <w:pPr>
        <w:pStyle w:val="ListBullet"/>
        <w:spacing w:after="40"/>
        <w:rPr>
          <w:rFonts w:ascii="Arial" w:hAnsi="Arial" w:cs="Arial"/>
        </w:rPr>
      </w:pPr>
      <w:r w:rsidRPr="00EB6205">
        <w:rPr>
          <w:rFonts w:ascii="Arial" w:hAnsi="Arial" w:cs="Arial"/>
        </w:rPr>
        <w:t>Individuals trained in CPR or first aid</w:t>
      </w:r>
    </w:p>
    <w:p w14:paraId="6AB6C27F" w14:textId="77777777" w:rsidR="00EB7773" w:rsidRPr="00EB6205" w:rsidRDefault="00EA0876">
      <w:pPr>
        <w:pStyle w:val="ListBullet"/>
        <w:spacing w:after="40"/>
        <w:rPr>
          <w:rFonts w:ascii="Arial" w:hAnsi="Arial" w:cs="Arial"/>
        </w:rPr>
      </w:pPr>
      <w:r w:rsidRPr="00EB6205">
        <w:rPr>
          <w:rFonts w:ascii="Arial" w:hAnsi="Arial" w:cs="Arial"/>
        </w:rPr>
        <w:t>People willing to check on vulnerable residents</w:t>
      </w:r>
    </w:p>
    <w:p w14:paraId="00506BDD" w14:textId="77777777" w:rsidR="00EB7773" w:rsidRPr="00EB6205" w:rsidRDefault="00EA0876">
      <w:pPr>
        <w:pStyle w:val="ListBullet"/>
        <w:spacing w:after="40"/>
        <w:rPr>
          <w:rFonts w:ascii="Arial" w:hAnsi="Arial" w:cs="Arial"/>
        </w:rPr>
      </w:pPr>
      <w:r w:rsidRPr="00EB6205">
        <w:rPr>
          <w:rFonts w:ascii="Arial" w:hAnsi="Arial" w:cs="Arial"/>
        </w:rPr>
        <w:t>Volunteers able to help organize medical supplies or resources</w:t>
      </w:r>
    </w:p>
    <w:p w14:paraId="2846BC14" w14:textId="77777777" w:rsidR="00EB7773" w:rsidRPr="00EB6205" w:rsidRDefault="00EA0876">
      <w:pPr>
        <w:pStyle w:val="ListBullet"/>
        <w:spacing w:after="40"/>
        <w:rPr>
          <w:rFonts w:ascii="Arial" w:hAnsi="Arial" w:cs="Arial"/>
        </w:rPr>
      </w:pPr>
      <w:r w:rsidRPr="00EB6205">
        <w:rPr>
          <w:rFonts w:ascii="Arial" w:hAnsi="Arial" w:cs="Arial"/>
        </w:rPr>
        <w:t>Translators and accessibility support volunteers</w:t>
      </w:r>
    </w:p>
    <w:p w14:paraId="3CAA06FC" w14:textId="77777777" w:rsidR="00EB7773" w:rsidRPr="00EB6205" w:rsidRDefault="00EA0876">
      <w:pPr>
        <w:pStyle w:val="ListBullet"/>
        <w:spacing w:after="40"/>
        <w:rPr>
          <w:rFonts w:ascii="Arial" w:hAnsi="Arial" w:cs="Arial"/>
        </w:rPr>
      </w:pPr>
      <w:r w:rsidRPr="00EB6205">
        <w:rPr>
          <w:rFonts w:ascii="Arial" w:hAnsi="Arial" w:cs="Arial"/>
        </w:rPr>
        <w:t>Individuals willing to assist residents with navigating healthcare resources and services</w:t>
      </w:r>
    </w:p>
    <w:p w14:paraId="61DAD0DB" w14:textId="77777777" w:rsidR="00EB7773" w:rsidRPr="00EB6205" w:rsidRDefault="00EA0876">
      <w:pPr>
        <w:pStyle w:val="Heading2"/>
        <w:rPr>
          <w:rFonts w:ascii="Arial" w:hAnsi="Arial" w:cs="Arial"/>
        </w:rPr>
      </w:pPr>
      <w:bookmarkStart w:id="56" w:name="_Toc230044675"/>
      <w:r w:rsidRPr="00EB6205">
        <w:rPr>
          <w:rFonts w:ascii="Arial" w:hAnsi="Arial" w:cs="Arial"/>
        </w:rPr>
        <w:t>Why This Pod Matters</w:t>
      </w:r>
      <w:bookmarkEnd w:id="56"/>
    </w:p>
    <w:p w14:paraId="228B3D33" w14:textId="77777777" w:rsidR="00EB7773" w:rsidRPr="00EB6205" w:rsidRDefault="00EA0876">
      <w:pPr>
        <w:rPr>
          <w:rFonts w:ascii="Arial" w:hAnsi="Arial" w:cs="Arial"/>
        </w:rPr>
      </w:pPr>
      <w:r w:rsidRPr="00EB6205">
        <w:rPr>
          <w:rFonts w:ascii="Arial" w:hAnsi="Arial" w:cs="Arial"/>
        </w:rPr>
        <w:t>During emergencies or periods of hardship, many people may struggle to access healthcare, medication, transportation, medical supplies, specialist care, or basic wellness support. Vulnerable individuals, including elderly residents, people with disabilities, people with chronic illness, and homebound individuals, may face increased risks during disruptions in healthcare access or communication.</w:t>
      </w:r>
    </w:p>
    <w:p w14:paraId="52B7869F" w14:textId="77777777" w:rsidR="00EB7773" w:rsidRPr="00EB6205" w:rsidRDefault="00EA0876">
      <w:pPr>
        <w:rPr>
          <w:rFonts w:ascii="Arial" w:hAnsi="Arial" w:cs="Arial"/>
        </w:rPr>
      </w:pPr>
      <w:r w:rsidRPr="00EB6205">
        <w:rPr>
          <w:rFonts w:ascii="Arial" w:hAnsi="Arial" w:cs="Arial"/>
        </w:rPr>
        <w:t>This pod helps communities prepare before emergencies happen by encouraging healthcare coordination, wellness support, preparedness, accessibility, and community connection. Strong community healthcare support systems can help reduce suffering, improve communication, and ensure fewer people are left isolated or without support during times of crisis.</w:t>
      </w:r>
    </w:p>
    <w:p w14:paraId="65B46B55" w14:textId="77777777" w:rsidR="00EB7773" w:rsidRPr="00EB6205" w:rsidRDefault="00EA0876">
      <w:pPr>
        <w:rPr>
          <w:rFonts w:ascii="Arial" w:hAnsi="Arial" w:cs="Arial"/>
        </w:rPr>
      </w:pPr>
      <w:r w:rsidRPr="00EB6205">
        <w:rPr>
          <w:rFonts w:ascii="Arial" w:hAnsi="Arial" w:cs="Arial"/>
        </w:rPr>
        <w:br w:type="page"/>
      </w:r>
    </w:p>
    <w:p w14:paraId="55869975" w14:textId="77777777" w:rsidR="00EB7773" w:rsidRPr="00EB6205" w:rsidRDefault="00EA0876">
      <w:pPr>
        <w:pStyle w:val="Heading1"/>
        <w:rPr>
          <w:rFonts w:ascii="Arial" w:hAnsi="Arial" w:cs="Arial"/>
        </w:rPr>
      </w:pPr>
      <w:bookmarkStart w:id="57" w:name="_Toc230044676"/>
      <w:r w:rsidRPr="00EB6205">
        <w:rPr>
          <w:rFonts w:ascii="Arial" w:hAnsi="Arial" w:cs="Arial"/>
        </w:rPr>
        <w:lastRenderedPageBreak/>
        <w:t>I. MENTAL HEALTH &amp; EMOTIONAL SUPPORT POD</w:t>
      </w:r>
      <w:bookmarkEnd w:id="57"/>
    </w:p>
    <w:p w14:paraId="27BA07D4" w14:textId="77777777" w:rsidR="00EB7773" w:rsidRPr="00EB6205" w:rsidRDefault="00EA0876">
      <w:pPr>
        <w:pStyle w:val="Heading2"/>
        <w:rPr>
          <w:rFonts w:ascii="Arial" w:hAnsi="Arial" w:cs="Arial"/>
        </w:rPr>
      </w:pPr>
      <w:bookmarkStart w:id="58" w:name="_Toc230044677"/>
      <w:r w:rsidRPr="00EB6205">
        <w:rPr>
          <w:rFonts w:ascii="Arial" w:hAnsi="Arial" w:cs="Arial"/>
        </w:rPr>
        <w:t>Purpose</w:t>
      </w:r>
      <w:bookmarkEnd w:id="58"/>
    </w:p>
    <w:p w14:paraId="26CB2031" w14:textId="77777777" w:rsidR="00EB7773" w:rsidRPr="00EB6205" w:rsidRDefault="00EA0876">
      <w:pPr>
        <w:rPr>
          <w:rFonts w:ascii="Arial" w:hAnsi="Arial" w:cs="Arial"/>
        </w:rPr>
      </w:pPr>
      <w:r w:rsidRPr="00EB6205">
        <w:rPr>
          <w:rFonts w:ascii="Arial" w:hAnsi="Arial" w:cs="Arial"/>
        </w:rPr>
        <w:t>The Mental Health &amp; Emotional Support Pod focuses on helping community members access emotional support, mental health resources, crisis assistance, peer connection, and wellness support during emergencies, disasters, hardship, or periods of uncertainty. Its purpose is to encourage communities to prepare ahead of time by strengthening emotional support systems, reducing isolation, and helping individuals remain connected to compassionate care and community support during difficult situations.</w:t>
      </w:r>
    </w:p>
    <w:p w14:paraId="599EB8EA" w14:textId="77777777" w:rsidR="00EB7773" w:rsidRPr="00EB6205" w:rsidRDefault="00EA0876">
      <w:pPr>
        <w:rPr>
          <w:rFonts w:ascii="Arial" w:hAnsi="Arial" w:cs="Arial"/>
        </w:rPr>
      </w:pPr>
      <w:r w:rsidRPr="00EB6205">
        <w:rPr>
          <w:rFonts w:ascii="Arial" w:hAnsi="Arial" w:cs="Arial"/>
        </w:rPr>
        <w:t>This pod promotes compassion, emotional wellness, communication, crisis awareness, peer support, and community resilience while helping reduce fear, confusion, loneliness, and emotional distress during times of crisis or disruption.</w:t>
      </w:r>
    </w:p>
    <w:p w14:paraId="3928BCEE" w14:textId="77777777" w:rsidR="00EB7773" w:rsidRPr="00EB6205" w:rsidRDefault="00EA0876">
      <w:pPr>
        <w:pStyle w:val="Heading2"/>
        <w:rPr>
          <w:rFonts w:ascii="Arial" w:hAnsi="Arial" w:cs="Arial"/>
        </w:rPr>
      </w:pPr>
      <w:bookmarkStart w:id="59" w:name="_Toc230044678"/>
      <w:r w:rsidRPr="00EB6205">
        <w:rPr>
          <w:rFonts w:ascii="Arial" w:hAnsi="Arial" w:cs="Arial"/>
        </w:rPr>
        <w:t>Examples of Support</w:t>
      </w:r>
      <w:bookmarkEnd w:id="59"/>
    </w:p>
    <w:p w14:paraId="6AE4BAB8" w14:textId="77777777" w:rsidR="00EB7773" w:rsidRPr="00EB6205" w:rsidRDefault="00EA0876">
      <w:pPr>
        <w:pStyle w:val="ListBullet"/>
        <w:spacing w:after="40"/>
        <w:rPr>
          <w:rFonts w:ascii="Arial" w:hAnsi="Arial" w:cs="Arial"/>
        </w:rPr>
      </w:pPr>
      <w:r w:rsidRPr="00EB6205">
        <w:rPr>
          <w:rFonts w:ascii="Arial" w:hAnsi="Arial" w:cs="Arial"/>
        </w:rPr>
        <w:t>Emotional wellness and peer support check-ins</w:t>
      </w:r>
    </w:p>
    <w:p w14:paraId="63DC10E3" w14:textId="77777777" w:rsidR="00EB7773" w:rsidRPr="00EB6205" w:rsidRDefault="00EA0876">
      <w:pPr>
        <w:pStyle w:val="ListBullet"/>
        <w:spacing w:after="40"/>
        <w:rPr>
          <w:rFonts w:ascii="Arial" w:hAnsi="Arial" w:cs="Arial"/>
        </w:rPr>
      </w:pPr>
      <w:r w:rsidRPr="00EB6205">
        <w:rPr>
          <w:rFonts w:ascii="Arial" w:hAnsi="Arial" w:cs="Arial"/>
        </w:rPr>
        <w:t>Mental health resource and crisis support information</w:t>
      </w:r>
    </w:p>
    <w:p w14:paraId="0C80D1F9" w14:textId="77777777" w:rsidR="00EB7773" w:rsidRPr="00EB6205" w:rsidRDefault="00EA0876">
      <w:pPr>
        <w:pStyle w:val="ListBullet"/>
        <w:spacing w:after="40"/>
        <w:rPr>
          <w:rFonts w:ascii="Arial" w:hAnsi="Arial" w:cs="Arial"/>
        </w:rPr>
      </w:pPr>
      <w:r w:rsidRPr="00EB6205">
        <w:rPr>
          <w:rFonts w:ascii="Arial" w:hAnsi="Arial" w:cs="Arial"/>
        </w:rPr>
        <w:t>Community support groups and wellness outreach</w:t>
      </w:r>
    </w:p>
    <w:p w14:paraId="4503FA73" w14:textId="77777777" w:rsidR="00EB7773" w:rsidRPr="00EB6205" w:rsidRDefault="00EA0876">
      <w:pPr>
        <w:pStyle w:val="ListBullet"/>
        <w:spacing w:after="40"/>
        <w:rPr>
          <w:rFonts w:ascii="Arial" w:hAnsi="Arial" w:cs="Arial"/>
        </w:rPr>
      </w:pPr>
      <w:r w:rsidRPr="00EB6205">
        <w:rPr>
          <w:rFonts w:ascii="Arial" w:hAnsi="Arial" w:cs="Arial"/>
        </w:rPr>
        <w:t>Assistance connecting residents with counseling or mental health resources</w:t>
      </w:r>
    </w:p>
    <w:p w14:paraId="44ABE212" w14:textId="77777777" w:rsidR="00EB7773" w:rsidRPr="00EB6205" w:rsidRDefault="00EA0876">
      <w:pPr>
        <w:pStyle w:val="ListBullet"/>
        <w:spacing w:after="40"/>
        <w:rPr>
          <w:rFonts w:ascii="Arial" w:hAnsi="Arial" w:cs="Arial"/>
        </w:rPr>
      </w:pPr>
      <w:r w:rsidRPr="00EB6205">
        <w:rPr>
          <w:rFonts w:ascii="Arial" w:hAnsi="Arial" w:cs="Arial"/>
        </w:rPr>
        <w:t>Crisis communication and emotional support outreach</w:t>
      </w:r>
    </w:p>
    <w:p w14:paraId="110CB3A5" w14:textId="77777777" w:rsidR="00EB7773" w:rsidRPr="00EB6205" w:rsidRDefault="00EA0876">
      <w:pPr>
        <w:pStyle w:val="ListBullet"/>
        <w:spacing w:after="40"/>
        <w:rPr>
          <w:rFonts w:ascii="Arial" w:hAnsi="Arial" w:cs="Arial"/>
        </w:rPr>
      </w:pPr>
      <w:r w:rsidRPr="00EB6205">
        <w:rPr>
          <w:rFonts w:ascii="Arial" w:hAnsi="Arial" w:cs="Arial"/>
        </w:rPr>
        <w:t>Support for individuals experiencing anxiety, grief, trauma, stress, or isolation</w:t>
      </w:r>
    </w:p>
    <w:p w14:paraId="2F547205" w14:textId="77777777" w:rsidR="00EB7773" w:rsidRPr="00EB6205" w:rsidRDefault="00EA0876">
      <w:pPr>
        <w:pStyle w:val="ListBullet"/>
        <w:spacing w:after="40"/>
        <w:rPr>
          <w:rFonts w:ascii="Arial" w:hAnsi="Arial" w:cs="Arial"/>
        </w:rPr>
      </w:pPr>
      <w:r w:rsidRPr="00EB6205">
        <w:rPr>
          <w:rFonts w:ascii="Arial" w:hAnsi="Arial" w:cs="Arial"/>
        </w:rPr>
        <w:t>Wellness education and mental health awareness support</w:t>
      </w:r>
    </w:p>
    <w:p w14:paraId="55A702AE" w14:textId="77777777" w:rsidR="00EB7773" w:rsidRPr="00EB6205" w:rsidRDefault="00EA0876">
      <w:pPr>
        <w:pStyle w:val="ListBullet"/>
        <w:spacing w:after="40"/>
        <w:rPr>
          <w:rFonts w:ascii="Arial" w:hAnsi="Arial" w:cs="Arial"/>
        </w:rPr>
      </w:pPr>
      <w:r w:rsidRPr="00EB6205">
        <w:rPr>
          <w:rFonts w:ascii="Arial" w:hAnsi="Arial" w:cs="Arial"/>
        </w:rPr>
        <w:t>Outreach support for elderly, disabled, ill, or isolated individuals</w:t>
      </w:r>
    </w:p>
    <w:p w14:paraId="031EB763" w14:textId="77777777" w:rsidR="00EB7773" w:rsidRPr="00EB6205" w:rsidRDefault="00EA0876">
      <w:pPr>
        <w:pStyle w:val="ListBullet"/>
        <w:spacing w:after="40"/>
        <w:rPr>
          <w:rFonts w:ascii="Arial" w:hAnsi="Arial" w:cs="Arial"/>
        </w:rPr>
      </w:pPr>
      <w:r w:rsidRPr="00EB6205">
        <w:rPr>
          <w:rFonts w:ascii="Arial" w:hAnsi="Arial" w:cs="Arial"/>
        </w:rPr>
        <w:t>Community events focused on emotional wellness and support</w:t>
      </w:r>
    </w:p>
    <w:p w14:paraId="4C6E1333" w14:textId="77777777" w:rsidR="00EB7773" w:rsidRPr="00EB6205" w:rsidRDefault="00EA0876">
      <w:pPr>
        <w:pStyle w:val="ListBullet"/>
        <w:spacing w:after="40"/>
        <w:rPr>
          <w:rFonts w:ascii="Arial" w:hAnsi="Arial" w:cs="Arial"/>
        </w:rPr>
      </w:pPr>
      <w:r w:rsidRPr="00EB6205">
        <w:rPr>
          <w:rFonts w:ascii="Arial" w:hAnsi="Arial" w:cs="Arial"/>
        </w:rPr>
        <w:t>Resource coordination for vulnerable individuals and families</w:t>
      </w:r>
    </w:p>
    <w:p w14:paraId="35E37B40" w14:textId="77777777" w:rsidR="00EB7773" w:rsidRPr="00EB6205" w:rsidRDefault="00EA0876">
      <w:pPr>
        <w:pStyle w:val="Heading2"/>
        <w:rPr>
          <w:rFonts w:ascii="Arial" w:hAnsi="Arial" w:cs="Arial"/>
        </w:rPr>
      </w:pPr>
      <w:bookmarkStart w:id="60" w:name="_Toc230044679"/>
      <w:r w:rsidRPr="00EB6205">
        <w:rPr>
          <w:rFonts w:ascii="Arial" w:hAnsi="Arial" w:cs="Arial"/>
        </w:rPr>
        <w:t>Examples of Community Support Systems</w:t>
      </w:r>
      <w:bookmarkEnd w:id="60"/>
    </w:p>
    <w:p w14:paraId="72FC0A0F" w14:textId="77777777" w:rsidR="00EB7773" w:rsidRPr="00EB6205" w:rsidRDefault="00EA0876">
      <w:pPr>
        <w:rPr>
          <w:rFonts w:ascii="Arial" w:hAnsi="Arial" w:cs="Arial"/>
        </w:rPr>
      </w:pPr>
      <w:r w:rsidRPr="00EB6205">
        <w:rPr>
          <w:rFonts w:ascii="Arial" w:hAnsi="Arial" w:cs="Arial"/>
          <w:i/>
          <w:sz w:val="20"/>
        </w:rPr>
        <w:t>(Examples only. Inclusion does not imply formal participation or endorsement.)</w:t>
      </w:r>
    </w:p>
    <w:p w14:paraId="4A1ACA0C" w14:textId="77777777" w:rsidR="00EB7773" w:rsidRPr="00EB6205" w:rsidRDefault="00EA0876">
      <w:pPr>
        <w:pStyle w:val="ListBullet"/>
        <w:spacing w:after="40"/>
        <w:rPr>
          <w:rFonts w:ascii="Arial" w:hAnsi="Arial" w:cs="Arial"/>
        </w:rPr>
      </w:pPr>
      <w:r w:rsidRPr="00EB6205">
        <w:rPr>
          <w:rFonts w:ascii="Arial" w:hAnsi="Arial" w:cs="Arial"/>
        </w:rPr>
        <w:t>Community mental health organizations</w:t>
      </w:r>
    </w:p>
    <w:p w14:paraId="00C61E15" w14:textId="77777777" w:rsidR="00EB7773" w:rsidRPr="00EB6205" w:rsidRDefault="00EA0876">
      <w:pPr>
        <w:pStyle w:val="ListBullet"/>
        <w:spacing w:after="40"/>
        <w:rPr>
          <w:rFonts w:ascii="Arial" w:hAnsi="Arial" w:cs="Arial"/>
        </w:rPr>
      </w:pPr>
      <w:r w:rsidRPr="00EB6205">
        <w:rPr>
          <w:rFonts w:ascii="Arial" w:hAnsi="Arial" w:cs="Arial"/>
        </w:rPr>
        <w:t>Counselors, therapists, and social workers</w:t>
      </w:r>
    </w:p>
    <w:p w14:paraId="4B7CB870" w14:textId="77777777" w:rsidR="00EB7773" w:rsidRPr="00EB6205" w:rsidRDefault="00EA0876">
      <w:pPr>
        <w:pStyle w:val="ListBullet"/>
        <w:spacing w:after="40"/>
        <w:rPr>
          <w:rFonts w:ascii="Arial" w:hAnsi="Arial" w:cs="Arial"/>
        </w:rPr>
      </w:pPr>
      <w:r w:rsidRPr="00EB6205">
        <w:rPr>
          <w:rFonts w:ascii="Arial" w:hAnsi="Arial" w:cs="Arial"/>
        </w:rPr>
        <w:t>Crisis and peer support organizations</w:t>
      </w:r>
    </w:p>
    <w:p w14:paraId="0ABC6BFF" w14:textId="77777777" w:rsidR="00EB7773" w:rsidRPr="00EB6205" w:rsidRDefault="00EA0876">
      <w:pPr>
        <w:pStyle w:val="ListBullet"/>
        <w:spacing w:after="40"/>
        <w:rPr>
          <w:rFonts w:ascii="Arial" w:hAnsi="Arial" w:cs="Arial"/>
        </w:rPr>
      </w:pPr>
      <w:r w:rsidRPr="00EB6205">
        <w:rPr>
          <w:rFonts w:ascii="Arial" w:hAnsi="Arial" w:cs="Arial"/>
        </w:rPr>
        <w:t>Churches and faith-based organizations</w:t>
      </w:r>
    </w:p>
    <w:p w14:paraId="7987C344" w14:textId="77777777" w:rsidR="00EB7773" w:rsidRPr="00EB6205" w:rsidRDefault="00EA0876">
      <w:pPr>
        <w:pStyle w:val="ListBullet"/>
        <w:spacing w:after="40"/>
        <w:rPr>
          <w:rFonts w:ascii="Arial" w:hAnsi="Arial" w:cs="Arial"/>
        </w:rPr>
      </w:pPr>
      <w:r w:rsidRPr="00EB6205">
        <w:rPr>
          <w:rFonts w:ascii="Arial" w:hAnsi="Arial" w:cs="Arial"/>
        </w:rPr>
        <w:t>Disability and advocacy organizations</w:t>
      </w:r>
    </w:p>
    <w:p w14:paraId="685AF94B" w14:textId="77777777" w:rsidR="00EB7773" w:rsidRPr="00EB6205" w:rsidRDefault="00EA0876">
      <w:pPr>
        <w:pStyle w:val="ListBullet"/>
        <w:spacing w:after="40"/>
        <w:rPr>
          <w:rFonts w:ascii="Arial" w:hAnsi="Arial" w:cs="Arial"/>
        </w:rPr>
      </w:pPr>
      <w:r w:rsidRPr="00EB6205">
        <w:rPr>
          <w:rFonts w:ascii="Arial" w:hAnsi="Arial" w:cs="Arial"/>
        </w:rPr>
        <w:t>Community outreach programs</w:t>
      </w:r>
    </w:p>
    <w:p w14:paraId="051A9A2D" w14:textId="77777777" w:rsidR="00EB7773" w:rsidRPr="00EB6205" w:rsidRDefault="00EA0876">
      <w:pPr>
        <w:pStyle w:val="ListBullet"/>
        <w:spacing w:after="40"/>
        <w:rPr>
          <w:rFonts w:ascii="Arial" w:hAnsi="Arial" w:cs="Arial"/>
        </w:rPr>
      </w:pPr>
      <w:r w:rsidRPr="00EB6205">
        <w:rPr>
          <w:rFonts w:ascii="Arial" w:hAnsi="Arial" w:cs="Arial"/>
        </w:rPr>
        <w:t>Hospitals and healthcare providers</w:t>
      </w:r>
    </w:p>
    <w:p w14:paraId="68996159" w14:textId="77777777" w:rsidR="00EB7773" w:rsidRPr="00EB6205" w:rsidRDefault="00EA0876">
      <w:pPr>
        <w:pStyle w:val="ListBullet"/>
        <w:spacing w:after="40"/>
        <w:rPr>
          <w:rFonts w:ascii="Arial" w:hAnsi="Arial" w:cs="Arial"/>
        </w:rPr>
      </w:pPr>
      <w:r w:rsidRPr="00EB6205">
        <w:rPr>
          <w:rFonts w:ascii="Arial" w:hAnsi="Arial" w:cs="Arial"/>
        </w:rPr>
        <w:t>Wellness and support groups</w:t>
      </w:r>
    </w:p>
    <w:p w14:paraId="5F388B97" w14:textId="77777777" w:rsidR="00EB7773" w:rsidRPr="00EB6205" w:rsidRDefault="00EA0876">
      <w:pPr>
        <w:pStyle w:val="ListBullet"/>
        <w:spacing w:after="40"/>
        <w:rPr>
          <w:rFonts w:ascii="Arial" w:hAnsi="Arial" w:cs="Arial"/>
        </w:rPr>
      </w:pPr>
      <w:r w:rsidRPr="00EB6205">
        <w:rPr>
          <w:rFonts w:ascii="Arial" w:hAnsi="Arial" w:cs="Arial"/>
        </w:rPr>
        <w:t>Veteran and family support organizations</w:t>
      </w:r>
    </w:p>
    <w:p w14:paraId="17500E27" w14:textId="77777777" w:rsidR="00EB7773" w:rsidRPr="00EB6205" w:rsidRDefault="00EA0876">
      <w:pPr>
        <w:pStyle w:val="ListBullet"/>
        <w:spacing w:after="40"/>
        <w:rPr>
          <w:rFonts w:ascii="Arial" w:hAnsi="Arial" w:cs="Arial"/>
        </w:rPr>
      </w:pPr>
      <w:r w:rsidRPr="00EB6205">
        <w:rPr>
          <w:rFonts w:ascii="Arial" w:hAnsi="Arial" w:cs="Arial"/>
        </w:rPr>
        <w:t>Volunteer wellness and outreach organizations</w:t>
      </w:r>
    </w:p>
    <w:p w14:paraId="753BB007" w14:textId="77777777" w:rsidR="00EB7773" w:rsidRPr="00EB6205" w:rsidRDefault="00EA0876">
      <w:pPr>
        <w:pStyle w:val="Heading2"/>
        <w:rPr>
          <w:rFonts w:ascii="Arial" w:hAnsi="Arial" w:cs="Arial"/>
        </w:rPr>
      </w:pPr>
      <w:bookmarkStart w:id="61" w:name="_Toc230044680"/>
      <w:r w:rsidRPr="00EB6205">
        <w:rPr>
          <w:rFonts w:ascii="Arial" w:hAnsi="Arial" w:cs="Arial"/>
        </w:rPr>
        <w:t>Community Skills &amp; Volunteers Needed</w:t>
      </w:r>
      <w:bookmarkEnd w:id="61"/>
    </w:p>
    <w:p w14:paraId="0DDCEFC9" w14:textId="77777777" w:rsidR="00EB7773" w:rsidRPr="00EB6205" w:rsidRDefault="00EA0876">
      <w:pPr>
        <w:pStyle w:val="ListBullet"/>
        <w:spacing w:after="40"/>
        <w:rPr>
          <w:rFonts w:ascii="Arial" w:hAnsi="Arial" w:cs="Arial"/>
        </w:rPr>
      </w:pPr>
      <w:r w:rsidRPr="00EB6205">
        <w:rPr>
          <w:rFonts w:ascii="Arial" w:hAnsi="Arial" w:cs="Arial"/>
        </w:rPr>
        <w:t>Counselors, therapists, social workers, and peer support volunteers</w:t>
      </w:r>
    </w:p>
    <w:p w14:paraId="6FE7B394" w14:textId="77777777" w:rsidR="00EB7773" w:rsidRPr="00EB6205" w:rsidRDefault="00EA0876">
      <w:pPr>
        <w:pStyle w:val="ListBullet"/>
        <w:spacing w:after="40"/>
        <w:rPr>
          <w:rFonts w:ascii="Arial" w:hAnsi="Arial" w:cs="Arial"/>
        </w:rPr>
      </w:pPr>
      <w:r w:rsidRPr="00EB6205">
        <w:rPr>
          <w:rFonts w:ascii="Arial" w:hAnsi="Arial" w:cs="Arial"/>
        </w:rPr>
        <w:t>Crisis support and wellness outreach volunteers</w:t>
      </w:r>
    </w:p>
    <w:p w14:paraId="26E1327F" w14:textId="77777777" w:rsidR="00EB7773" w:rsidRPr="00EB6205" w:rsidRDefault="00EA0876">
      <w:pPr>
        <w:pStyle w:val="ListBullet"/>
        <w:spacing w:after="40"/>
        <w:rPr>
          <w:rFonts w:ascii="Arial" w:hAnsi="Arial" w:cs="Arial"/>
        </w:rPr>
      </w:pPr>
      <w:r w:rsidRPr="00EB6205">
        <w:rPr>
          <w:rFonts w:ascii="Arial" w:hAnsi="Arial" w:cs="Arial"/>
        </w:rPr>
        <w:t>Compassionate listeners and support coordinators</w:t>
      </w:r>
    </w:p>
    <w:p w14:paraId="285B042F" w14:textId="77777777" w:rsidR="00EB7773" w:rsidRPr="00EB6205" w:rsidRDefault="00EA0876">
      <w:pPr>
        <w:pStyle w:val="ListBullet"/>
        <w:spacing w:after="40"/>
        <w:rPr>
          <w:rFonts w:ascii="Arial" w:hAnsi="Arial" w:cs="Arial"/>
        </w:rPr>
      </w:pPr>
      <w:r w:rsidRPr="00EB6205">
        <w:rPr>
          <w:rFonts w:ascii="Arial" w:hAnsi="Arial" w:cs="Arial"/>
        </w:rPr>
        <w:t>Community outreach and check-in volunteers</w:t>
      </w:r>
    </w:p>
    <w:p w14:paraId="46BC54F1" w14:textId="77777777" w:rsidR="00EB7773" w:rsidRPr="00EB6205" w:rsidRDefault="00EA0876">
      <w:pPr>
        <w:pStyle w:val="ListBullet"/>
        <w:spacing w:after="40"/>
        <w:rPr>
          <w:rFonts w:ascii="Arial" w:hAnsi="Arial" w:cs="Arial"/>
        </w:rPr>
      </w:pPr>
      <w:r w:rsidRPr="00EB6205">
        <w:rPr>
          <w:rFonts w:ascii="Arial" w:hAnsi="Arial" w:cs="Arial"/>
        </w:rPr>
        <w:lastRenderedPageBreak/>
        <w:t>Individuals willing to support isolated or vulnerable residents</w:t>
      </w:r>
    </w:p>
    <w:p w14:paraId="42138189" w14:textId="77777777" w:rsidR="00EB7773" w:rsidRPr="00EB6205" w:rsidRDefault="00EA0876">
      <w:pPr>
        <w:pStyle w:val="ListBullet"/>
        <w:spacing w:after="40"/>
        <w:rPr>
          <w:rFonts w:ascii="Arial" w:hAnsi="Arial" w:cs="Arial"/>
        </w:rPr>
      </w:pPr>
      <w:r w:rsidRPr="00EB6205">
        <w:rPr>
          <w:rFonts w:ascii="Arial" w:hAnsi="Arial" w:cs="Arial"/>
        </w:rPr>
        <w:t>Wellness educators and support group volunteers</w:t>
      </w:r>
    </w:p>
    <w:p w14:paraId="015D3266" w14:textId="77777777" w:rsidR="00EB7773" w:rsidRPr="00EB6205" w:rsidRDefault="00EA0876">
      <w:pPr>
        <w:pStyle w:val="ListBullet"/>
        <w:spacing w:after="40"/>
        <w:rPr>
          <w:rFonts w:ascii="Arial" w:hAnsi="Arial" w:cs="Arial"/>
        </w:rPr>
      </w:pPr>
      <w:r w:rsidRPr="00EB6205">
        <w:rPr>
          <w:rFonts w:ascii="Arial" w:hAnsi="Arial" w:cs="Arial"/>
        </w:rPr>
        <w:t>Translators and accessibility support volunteers</w:t>
      </w:r>
    </w:p>
    <w:p w14:paraId="6F632D6C" w14:textId="77777777" w:rsidR="00EB7773" w:rsidRPr="00EB6205" w:rsidRDefault="00EA0876">
      <w:pPr>
        <w:pStyle w:val="ListBullet"/>
        <w:spacing w:after="40"/>
        <w:rPr>
          <w:rFonts w:ascii="Arial" w:hAnsi="Arial" w:cs="Arial"/>
        </w:rPr>
      </w:pPr>
      <w:r w:rsidRPr="00EB6205">
        <w:rPr>
          <w:rFonts w:ascii="Arial" w:hAnsi="Arial" w:cs="Arial"/>
        </w:rPr>
        <w:t>Volunteers able to assist with communication and resource navigation</w:t>
      </w:r>
    </w:p>
    <w:p w14:paraId="4AD2752E" w14:textId="77777777" w:rsidR="00EB7773" w:rsidRPr="00EB6205" w:rsidRDefault="00EA0876">
      <w:pPr>
        <w:pStyle w:val="ListBullet"/>
        <w:spacing w:after="40"/>
        <w:rPr>
          <w:rFonts w:ascii="Arial" w:hAnsi="Arial" w:cs="Arial"/>
        </w:rPr>
      </w:pPr>
      <w:r w:rsidRPr="00EB6205">
        <w:rPr>
          <w:rFonts w:ascii="Arial" w:hAnsi="Arial" w:cs="Arial"/>
        </w:rPr>
        <w:t>Individuals willing to help organize wellness and support events</w:t>
      </w:r>
    </w:p>
    <w:p w14:paraId="06E64F24" w14:textId="77777777" w:rsidR="00EB7773" w:rsidRPr="00EB6205" w:rsidRDefault="00EA0876">
      <w:pPr>
        <w:pStyle w:val="Heading2"/>
        <w:rPr>
          <w:rFonts w:ascii="Arial" w:hAnsi="Arial" w:cs="Arial"/>
        </w:rPr>
      </w:pPr>
      <w:bookmarkStart w:id="62" w:name="_Toc230044681"/>
      <w:r w:rsidRPr="00EB6205">
        <w:rPr>
          <w:rFonts w:ascii="Arial" w:hAnsi="Arial" w:cs="Arial"/>
        </w:rPr>
        <w:t>Why This Pod Matters</w:t>
      </w:r>
      <w:bookmarkEnd w:id="62"/>
    </w:p>
    <w:p w14:paraId="4C76BAFF" w14:textId="77777777" w:rsidR="00EB7773" w:rsidRPr="00EB6205" w:rsidRDefault="00EA0876">
      <w:pPr>
        <w:rPr>
          <w:rFonts w:ascii="Arial" w:hAnsi="Arial" w:cs="Arial"/>
        </w:rPr>
      </w:pPr>
      <w:r w:rsidRPr="00EB6205">
        <w:rPr>
          <w:rFonts w:ascii="Arial" w:hAnsi="Arial" w:cs="Arial"/>
        </w:rPr>
        <w:t>During emergencies or periods of hardship, many people may experience increased stress, anxiety, grief, fear, isolation, trauma, depression, or emotional exhaustion. Vulnerable individuals may become disconnected from support systems, healthcare resources, or community connection during times of crisis.</w:t>
      </w:r>
    </w:p>
    <w:p w14:paraId="01F094D8" w14:textId="77777777" w:rsidR="00EB7773" w:rsidRPr="00EB6205" w:rsidRDefault="00EA0876">
      <w:pPr>
        <w:rPr>
          <w:rFonts w:ascii="Arial" w:hAnsi="Arial" w:cs="Arial"/>
        </w:rPr>
      </w:pPr>
      <w:r w:rsidRPr="00EB6205">
        <w:rPr>
          <w:rFonts w:ascii="Arial" w:hAnsi="Arial" w:cs="Arial"/>
        </w:rPr>
        <w:t>This pod helps communities prepare before emergencies happen by encouraging emotional support systems, compassionate outreach, wellness education, peer connection, and community resilience. Strong emotional support systems can help reduce isolation, improve coping, strengthen communication, and ensure fewer people are left feeling alone or unsupported during difficult times.</w:t>
      </w:r>
    </w:p>
    <w:p w14:paraId="058ACB89" w14:textId="77777777" w:rsidR="00EB7773" w:rsidRPr="00EB6205" w:rsidRDefault="00EA0876">
      <w:pPr>
        <w:rPr>
          <w:rFonts w:ascii="Arial" w:hAnsi="Arial" w:cs="Arial"/>
        </w:rPr>
      </w:pPr>
      <w:r w:rsidRPr="00EB6205">
        <w:rPr>
          <w:rFonts w:ascii="Arial" w:hAnsi="Arial" w:cs="Arial"/>
        </w:rPr>
        <w:br w:type="page"/>
      </w:r>
    </w:p>
    <w:p w14:paraId="38AEE891" w14:textId="77777777" w:rsidR="00EB7773" w:rsidRPr="00EB6205" w:rsidRDefault="00EA0876">
      <w:pPr>
        <w:pStyle w:val="Heading1"/>
        <w:rPr>
          <w:rFonts w:ascii="Arial" w:hAnsi="Arial" w:cs="Arial"/>
        </w:rPr>
      </w:pPr>
      <w:bookmarkStart w:id="63" w:name="_Toc230044682"/>
      <w:r w:rsidRPr="00EB6205">
        <w:rPr>
          <w:rFonts w:ascii="Arial" w:hAnsi="Arial" w:cs="Arial"/>
        </w:rPr>
        <w:lastRenderedPageBreak/>
        <w:t>J. POWER &amp; ENERGY POD</w:t>
      </w:r>
      <w:bookmarkEnd w:id="63"/>
    </w:p>
    <w:p w14:paraId="291CCA13" w14:textId="77777777" w:rsidR="00EB7773" w:rsidRPr="00EB6205" w:rsidRDefault="00EA0876">
      <w:pPr>
        <w:pStyle w:val="Heading2"/>
        <w:rPr>
          <w:rFonts w:ascii="Arial" w:hAnsi="Arial" w:cs="Arial"/>
        </w:rPr>
      </w:pPr>
      <w:bookmarkStart w:id="64" w:name="_Toc230044683"/>
      <w:r w:rsidRPr="00EB6205">
        <w:rPr>
          <w:rFonts w:ascii="Arial" w:hAnsi="Arial" w:cs="Arial"/>
        </w:rPr>
        <w:t>Purpose</w:t>
      </w:r>
      <w:bookmarkEnd w:id="64"/>
    </w:p>
    <w:p w14:paraId="5081096D" w14:textId="77777777" w:rsidR="00EB7773" w:rsidRPr="00EB6205" w:rsidRDefault="00EA0876">
      <w:pPr>
        <w:rPr>
          <w:rFonts w:ascii="Arial" w:hAnsi="Arial" w:cs="Arial"/>
        </w:rPr>
      </w:pPr>
      <w:r w:rsidRPr="00EB6205">
        <w:rPr>
          <w:rFonts w:ascii="Arial" w:hAnsi="Arial" w:cs="Arial"/>
        </w:rPr>
        <w:t>The Power &amp; Energy Pod focuses on helping communities prepare for power outages, energy disruptions, utility failures, extreme weather events, and emergency energy needs during times of crisis or hardship. Its purpose is to encourage communities to organize energy-related resources, improve preparedness, and help vulnerable residents maintain access to critical power needs before emergencies occur.</w:t>
      </w:r>
    </w:p>
    <w:p w14:paraId="0153823A" w14:textId="77777777" w:rsidR="00EB7773" w:rsidRPr="00EB6205" w:rsidRDefault="00EA0876">
      <w:pPr>
        <w:rPr>
          <w:rFonts w:ascii="Arial" w:hAnsi="Arial" w:cs="Arial"/>
        </w:rPr>
      </w:pPr>
      <w:r w:rsidRPr="00EB6205">
        <w:rPr>
          <w:rFonts w:ascii="Arial" w:hAnsi="Arial" w:cs="Arial"/>
        </w:rPr>
        <w:t>This pod promotes preparedness, safety, resilience, accessibility, and community cooperation while helping communities reduce the risks associated with power loss, communication failures, heating and cooling disruptions, and limited access to emergency energy resources.</w:t>
      </w:r>
    </w:p>
    <w:p w14:paraId="7BB7A68F" w14:textId="77777777" w:rsidR="00EB7773" w:rsidRPr="00EB6205" w:rsidRDefault="00EA0876">
      <w:pPr>
        <w:pStyle w:val="Heading2"/>
        <w:rPr>
          <w:rFonts w:ascii="Arial" w:hAnsi="Arial" w:cs="Arial"/>
        </w:rPr>
      </w:pPr>
      <w:bookmarkStart w:id="65" w:name="_Toc230044684"/>
      <w:r w:rsidRPr="00EB6205">
        <w:rPr>
          <w:rFonts w:ascii="Arial" w:hAnsi="Arial" w:cs="Arial"/>
        </w:rPr>
        <w:t>Examples of Support</w:t>
      </w:r>
      <w:bookmarkEnd w:id="65"/>
    </w:p>
    <w:p w14:paraId="4F7DC4B2" w14:textId="77777777" w:rsidR="00EB7773" w:rsidRPr="00EB6205" w:rsidRDefault="00EA0876">
      <w:pPr>
        <w:pStyle w:val="ListBullet"/>
        <w:spacing w:after="40"/>
        <w:rPr>
          <w:rFonts w:ascii="Arial" w:hAnsi="Arial" w:cs="Arial"/>
        </w:rPr>
      </w:pPr>
      <w:r w:rsidRPr="00EB6205">
        <w:rPr>
          <w:rFonts w:ascii="Arial" w:hAnsi="Arial" w:cs="Arial"/>
        </w:rPr>
        <w:t>Emergency generator and backup power support</w:t>
      </w:r>
    </w:p>
    <w:p w14:paraId="26EFB2B6" w14:textId="77777777" w:rsidR="00EB7773" w:rsidRPr="00EB6205" w:rsidRDefault="00EA0876">
      <w:pPr>
        <w:pStyle w:val="ListBullet"/>
        <w:spacing w:after="40"/>
        <w:rPr>
          <w:rFonts w:ascii="Arial" w:hAnsi="Arial" w:cs="Arial"/>
        </w:rPr>
      </w:pPr>
      <w:r w:rsidRPr="00EB6205">
        <w:rPr>
          <w:rFonts w:ascii="Arial" w:hAnsi="Arial" w:cs="Arial"/>
        </w:rPr>
        <w:t>Solar panel and battery preparedness education</w:t>
      </w:r>
    </w:p>
    <w:p w14:paraId="54A7C5FC" w14:textId="77777777" w:rsidR="00EB7773" w:rsidRPr="00EB6205" w:rsidRDefault="00EA0876">
      <w:pPr>
        <w:pStyle w:val="ListBullet"/>
        <w:spacing w:after="40"/>
        <w:rPr>
          <w:rFonts w:ascii="Arial" w:hAnsi="Arial" w:cs="Arial"/>
        </w:rPr>
      </w:pPr>
      <w:r w:rsidRPr="00EB6205">
        <w:rPr>
          <w:rFonts w:ascii="Arial" w:hAnsi="Arial" w:cs="Arial"/>
        </w:rPr>
        <w:t>Emergency charging stations and power access coordination</w:t>
      </w:r>
    </w:p>
    <w:p w14:paraId="43633488" w14:textId="77777777" w:rsidR="00EB7773" w:rsidRPr="00EB6205" w:rsidRDefault="00EA0876">
      <w:pPr>
        <w:pStyle w:val="ListBullet"/>
        <w:spacing w:after="40"/>
        <w:rPr>
          <w:rFonts w:ascii="Arial" w:hAnsi="Arial" w:cs="Arial"/>
        </w:rPr>
      </w:pPr>
      <w:r w:rsidRPr="00EB6205">
        <w:rPr>
          <w:rFonts w:ascii="Arial" w:hAnsi="Arial" w:cs="Arial"/>
        </w:rPr>
        <w:t>Distribution of batteries, flashlights, and emergency supplies</w:t>
      </w:r>
    </w:p>
    <w:p w14:paraId="4FE31308" w14:textId="77777777" w:rsidR="00EB7773" w:rsidRPr="00EB6205" w:rsidRDefault="00EA0876">
      <w:pPr>
        <w:pStyle w:val="ListBullet"/>
        <w:spacing w:after="40"/>
        <w:rPr>
          <w:rFonts w:ascii="Arial" w:hAnsi="Arial" w:cs="Arial"/>
        </w:rPr>
      </w:pPr>
      <w:r w:rsidRPr="00EB6205">
        <w:rPr>
          <w:rFonts w:ascii="Arial" w:hAnsi="Arial" w:cs="Arial"/>
        </w:rPr>
        <w:t>Community warming and cooling center support</w:t>
      </w:r>
    </w:p>
    <w:p w14:paraId="555DFAA3" w14:textId="77777777" w:rsidR="00EB7773" w:rsidRPr="00EB6205" w:rsidRDefault="00EA0876">
      <w:pPr>
        <w:pStyle w:val="ListBullet"/>
        <w:spacing w:after="40"/>
        <w:rPr>
          <w:rFonts w:ascii="Arial" w:hAnsi="Arial" w:cs="Arial"/>
        </w:rPr>
      </w:pPr>
      <w:r w:rsidRPr="00EB6205">
        <w:rPr>
          <w:rFonts w:ascii="Arial" w:hAnsi="Arial" w:cs="Arial"/>
        </w:rPr>
        <w:t>Education on safe generator and energy equipment use</w:t>
      </w:r>
    </w:p>
    <w:p w14:paraId="11652C2A" w14:textId="77777777" w:rsidR="00EB7773" w:rsidRPr="00EB6205" w:rsidRDefault="00EA0876">
      <w:pPr>
        <w:pStyle w:val="ListBullet"/>
        <w:spacing w:after="40"/>
        <w:rPr>
          <w:rFonts w:ascii="Arial" w:hAnsi="Arial" w:cs="Arial"/>
        </w:rPr>
      </w:pPr>
      <w:r w:rsidRPr="00EB6205">
        <w:rPr>
          <w:rFonts w:ascii="Arial" w:hAnsi="Arial" w:cs="Arial"/>
        </w:rPr>
        <w:t xml:space="preserve">Support for </w:t>
      </w:r>
      <w:proofErr w:type="gramStart"/>
      <w:r w:rsidRPr="00EB6205">
        <w:rPr>
          <w:rFonts w:ascii="Arial" w:hAnsi="Arial" w:cs="Arial"/>
        </w:rPr>
        <w:t>residents</w:t>
      </w:r>
      <w:proofErr w:type="gramEnd"/>
      <w:r w:rsidRPr="00EB6205">
        <w:rPr>
          <w:rFonts w:ascii="Arial" w:hAnsi="Arial" w:cs="Arial"/>
        </w:rPr>
        <w:t xml:space="preserve"> dependent on powered medical equipment</w:t>
      </w:r>
    </w:p>
    <w:p w14:paraId="715BFEC7" w14:textId="77777777" w:rsidR="00EB7773" w:rsidRPr="00EB6205" w:rsidRDefault="00EA0876">
      <w:pPr>
        <w:pStyle w:val="ListBullet"/>
        <w:spacing w:after="40"/>
        <w:rPr>
          <w:rFonts w:ascii="Arial" w:hAnsi="Arial" w:cs="Arial"/>
        </w:rPr>
      </w:pPr>
      <w:r w:rsidRPr="00EB6205">
        <w:rPr>
          <w:rFonts w:ascii="Arial" w:hAnsi="Arial" w:cs="Arial"/>
        </w:rPr>
        <w:t>Emergency lighting and communication support</w:t>
      </w:r>
    </w:p>
    <w:p w14:paraId="714A08FC" w14:textId="77777777" w:rsidR="00EB7773" w:rsidRPr="00EB6205" w:rsidRDefault="00EA0876">
      <w:pPr>
        <w:pStyle w:val="ListBullet"/>
        <w:spacing w:after="40"/>
        <w:rPr>
          <w:rFonts w:ascii="Arial" w:hAnsi="Arial" w:cs="Arial"/>
        </w:rPr>
      </w:pPr>
      <w:r w:rsidRPr="00EB6205">
        <w:rPr>
          <w:rFonts w:ascii="Arial" w:hAnsi="Arial" w:cs="Arial"/>
        </w:rPr>
        <w:t>Coordination of fuel, battery, and emergency power resources</w:t>
      </w:r>
    </w:p>
    <w:p w14:paraId="40478C94" w14:textId="77777777" w:rsidR="00EB7773" w:rsidRPr="00EB6205" w:rsidRDefault="00EA0876">
      <w:pPr>
        <w:pStyle w:val="ListBullet"/>
        <w:spacing w:after="40"/>
        <w:rPr>
          <w:rFonts w:ascii="Arial" w:hAnsi="Arial" w:cs="Arial"/>
        </w:rPr>
      </w:pPr>
      <w:r w:rsidRPr="00EB6205">
        <w:rPr>
          <w:rFonts w:ascii="Arial" w:hAnsi="Arial" w:cs="Arial"/>
        </w:rPr>
        <w:t>Community preparedness planning for extended outages or utility disruptions</w:t>
      </w:r>
    </w:p>
    <w:p w14:paraId="13E8EC4D" w14:textId="77777777" w:rsidR="00EB7773" w:rsidRPr="00EB6205" w:rsidRDefault="00EA0876">
      <w:pPr>
        <w:pStyle w:val="Heading2"/>
        <w:rPr>
          <w:rFonts w:ascii="Arial" w:hAnsi="Arial" w:cs="Arial"/>
        </w:rPr>
      </w:pPr>
      <w:bookmarkStart w:id="66" w:name="_Toc230044685"/>
      <w:r w:rsidRPr="00EB6205">
        <w:rPr>
          <w:rFonts w:ascii="Arial" w:hAnsi="Arial" w:cs="Arial"/>
        </w:rPr>
        <w:t>Examples of Community Support Systems</w:t>
      </w:r>
      <w:bookmarkEnd w:id="66"/>
    </w:p>
    <w:p w14:paraId="69BDF3FA" w14:textId="77777777" w:rsidR="00EB7773" w:rsidRPr="00EB6205" w:rsidRDefault="00EA0876">
      <w:pPr>
        <w:rPr>
          <w:rFonts w:ascii="Arial" w:hAnsi="Arial" w:cs="Arial"/>
        </w:rPr>
      </w:pPr>
      <w:r w:rsidRPr="00EB6205">
        <w:rPr>
          <w:rFonts w:ascii="Arial" w:hAnsi="Arial" w:cs="Arial"/>
          <w:i/>
          <w:sz w:val="20"/>
        </w:rPr>
        <w:t>(Examples only. Inclusion does not imply formal participation or endorsement.)</w:t>
      </w:r>
    </w:p>
    <w:p w14:paraId="3745ABE4" w14:textId="77777777" w:rsidR="00EB7773" w:rsidRPr="00EB6205" w:rsidRDefault="00EA0876">
      <w:pPr>
        <w:pStyle w:val="ListBullet"/>
        <w:spacing w:after="40"/>
        <w:rPr>
          <w:rFonts w:ascii="Arial" w:hAnsi="Arial" w:cs="Arial"/>
        </w:rPr>
      </w:pPr>
      <w:r w:rsidRPr="00EB6205">
        <w:rPr>
          <w:rFonts w:ascii="Arial" w:hAnsi="Arial" w:cs="Arial"/>
        </w:rPr>
        <w:t>Utility companies and public service providers</w:t>
      </w:r>
    </w:p>
    <w:p w14:paraId="06E01D27" w14:textId="77777777" w:rsidR="00EB7773" w:rsidRPr="00EB6205" w:rsidRDefault="00EA0876">
      <w:pPr>
        <w:pStyle w:val="ListBullet"/>
        <w:spacing w:after="40"/>
        <w:rPr>
          <w:rFonts w:ascii="Arial" w:hAnsi="Arial" w:cs="Arial"/>
        </w:rPr>
      </w:pPr>
      <w:r w:rsidRPr="00EB6205">
        <w:rPr>
          <w:rFonts w:ascii="Arial" w:hAnsi="Arial" w:cs="Arial"/>
        </w:rPr>
        <w:t>Hardware and supply stores</w:t>
      </w:r>
    </w:p>
    <w:p w14:paraId="5ECB140B" w14:textId="77777777" w:rsidR="00EB7773" w:rsidRPr="00EB6205" w:rsidRDefault="00EA0876">
      <w:pPr>
        <w:pStyle w:val="ListBullet"/>
        <w:spacing w:after="40"/>
        <w:rPr>
          <w:rFonts w:ascii="Arial" w:hAnsi="Arial" w:cs="Arial"/>
        </w:rPr>
      </w:pPr>
      <w:r w:rsidRPr="00EB6205">
        <w:rPr>
          <w:rFonts w:ascii="Arial" w:hAnsi="Arial" w:cs="Arial"/>
        </w:rPr>
        <w:t>Solar and renewable energy organizations</w:t>
      </w:r>
    </w:p>
    <w:p w14:paraId="2FCCD0A6" w14:textId="77777777" w:rsidR="00EB7773" w:rsidRPr="00EB6205" w:rsidRDefault="00EA0876">
      <w:pPr>
        <w:pStyle w:val="ListBullet"/>
        <w:spacing w:after="40"/>
        <w:rPr>
          <w:rFonts w:ascii="Arial" w:hAnsi="Arial" w:cs="Arial"/>
        </w:rPr>
      </w:pPr>
      <w:r w:rsidRPr="00EB6205">
        <w:rPr>
          <w:rFonts w:ascii="Arial" w:hAnsi="Arial" w:cs="Arial"/>
        </w:rPr>
        <w:t>Emergency management organizations</w:t>
      </w:r>
    </w:p>
    <w:p w14:paraId="5F6D444C" w14:textId="77777777" w:rsidR="00EB7773" w:rsidRPr="00EB6205" w:rsidRDefault="00EA0876">
      <w:pPr>
        <w:pStyle w:val="ListBullet"/>
        <w:spacing w:after="40"/>
        <w:rPr>
          <w:rFonts w:ascii="Arial" w:hAnsi="Arial" w:cs="Arial"/>
        </w:rPr>
      </w:pPr>
      <w:r w:rsidRPr="00EB6205">
        <w:rPr>
          <w:rFonts w:ascii="Arial" w:hAnsi="Arial" w:cs="Arial"/>
        </w:rPr>
        <w:t>Community centers and churches</w:t>
      </w:r>
    </w:p>
    <w:p w14:paraId="7DE20932" w14:textId="77777777" w:rsidR="00EB7773" w:rsidRPr="00EB6205" w:rsidRDefault="00EA0876">
      <w:pPr>
        <w:pStyle w:val="ListBullet"/>
        <w:spacing w:after="40"/>
        <w:rPr>
          <w:rFonts w:ascii="Arial" w:hAnsi="Arial" w:cs="Arial"/>
        </w:rPr>
      </w:pPr>
      <w:r w:rsidRPr="00EB6205">
        <w:rPr>
          <w:rFonts w:ascii="Arial" w:hAnsi="Arial" w:cs="Arial"/>
        </w:rPr>
        <w:t>Schools and local emergency shelter locations</w:t>
      </w:r>
    </w:p>
    <w:p w14:paraId="6387D173" w14:textId="77777777" w:rsidR="00EB7773" w:rsidRPr="00EB6205" w:rsidRDefault="00EA0876">
      <w:pPr>
        <w:pStyle w:val="ListBullet"/>
        <w:spacing w:after="40"/>
        <w:rPr>
          <w:rFonts w:ascii="Arial" w:hAnsi="Arial" w:cs="Arial"/>
        </w:rPr>
      </w:pPr>
      <w:r w:rsidRPr="00EB6205">
        <w:rPr>
          <w:rFonts w:ascii="Arial" w:hAnsi="Arial" w:cs="Arial"/>
        </w:rPr>
        <w:t>Local electricians and skilled trade professionals</w:t>
      </w:r>
    </w:p>
    <w:p w14:paraId="6C7B2694" w14:textId="77777777" w:rsidR="00EB7773" w:rsidRPr="00EB6205" w:rsidRDefault="00EA0876">
      <w:pPr>
        <w:pStyle w:val="ListBullet"/>
        <w:spacing w:after="40"/>
        <w:rPr>
          <w:rFonts w:ascii="Arial" w:hAnsi="Arial" w:cs="Arial"/>
        </w:rPr>
      </w:pPr>
      <w:r w:rsidRPr="00EB6205">
        <w:rPr>
          <w:rFonts w:ascii="Arial" w:hAnsi="Arial" w:cs="Arial"/>
        </w:rPr>
        <w:t>Community preparedness and response groups</w:t>
      </w:r>
    </w:p>
    <w:p w14:paraId="4B83FAFE" w14:textId="77777777" w:rsidR="00EB7773" w:rsidRPr="00EB6205" w:rsidRDefault="00EA0876">
      <w:pPr>
        <w:pStyle w:val="ListBullet"/>
        <w:spacing w:after="40"/>
        <w:rPr>
          <w:rFonts w:ascii="Arial" w:hAnsi="Arial" w:cs="Arial"/>
        </w:rPr>
      </w:pPr>
      <w:r w:rsidRPr="00EB6205">
        <w:rPr>
          <w:rFonts w:ascii="Arial" w:hAnsi="Arial" w:cs="Arial"/>
        </w:rPr>
        <w:t>Volunteer outreach and neighborhood organizations</w:t>
      </w:r>
    </w:p>
    <w:p w14:paraId="2140CC99" w14:textId="77777777" w:rsidR="00EB7773" w:rsidRPr="00EB6205" w:rsidRDefault="00EA0876">
      <w:pPr>
        <w:pStyle w:val="ListBullet"/>
        <w:spacing w:after="40"/>
        <w:rPr>
          <w:rFonts w:ascii="Arial" w:hAnsi="Arial" w:cs="Arial"/>
        </w:rPr>
      </w:pPr>
      <w:r w:rsidRPr="00EB6205">
        <w:rPr>
          <w:rFonts w:ascii="Arial" w:hAnsi="Arial" w:cs="Arial"/>
        </w:rPr>
        <w:t>Local businesses willing to assist with emergency energy resources</w:t>
      </w:r>
    </w:p>
    <w:p w14:paraId="4DF5D9C1" w14:textId="77777777" w:rsidR="00EB7773" w:rsidRPr="00EB6205" w:rsidRDefault="00EA0876">
      <w:pPr>
        <w:pStyle w:val="Heading2"/>
        <w:rPr>
          <w:rFonts w:ascii="Arial" w:hAnsi="Arial" w:cs="Arial"/>
        </w:rPr>
      </w:pPr>
      <w:bookmarkStart w:id="67" w:name="_Toc230044686"/>
      <w:r w:rsidRPr="00EB6205">
        <w:rPr>
          <w:rFonts w:ascii="Arial" w:hAnsi="Arial" w:cs="Arial"/>
        </w:rPr>
        <w:t>Community Skills &amp; Volunteers Needed</w:t>
      </w:r>
      <w:bookmarkEnd w:id="67"/>
    </w:p>
    <w:p w14:paraId="6BAFA896" w14:textId="77777777" w:rsidR="00EB7773" w:rsidRPr="00EB6205" w:rsidRDefault="00EA0876">
      <w:pPr>
        <w:pStyle w:val="ListBullet"/>
        <w:spacing w:after="40"/>
        <w:rPr>
          <w:rFonts w:ascii="Arial" w:hAnsi="Arial" w:cs="Arial"/>
        </w:rPr>
      </w:pPr>
      <w:r w:rsidRPr="00EB6205">
        <w:rPr>
          <w:rFonts w:ascii="Arial" w:hAnsi="Arial" w:cs="Arial"/>
        </w:rPr>
        <w:t>Electricians and skilled trade professionals</w:t>
      </w:r>
    </w:p>
    <w:p w14:paraId="4CE37CC6" w14:textId="77777777" w:rsidR="00EB7773" w:rsidRPr="00EB6205" w:rsidRDefault="00EA0876">
      <w:pPr>
        <w:pStyle w:val="ListBullet"/>
        <w:spacing w:after="40"/>
        <w:rPr>
          <w:rFonts w:ascii="Arial" w:hAnsi="Arial" w:cs="Arial"/>
        </w:rPr>
      </w:pPr>
      <w:r w:rsidRPr="00EB6205">
        <w:rPr>
          <w:rFonts w:ascii="Arial" w:hAnsi="Arial" w:cs="Arial"/>
        </w:rPr>
        <w:t>Individuals familiar with generators, batteries, solar panels, or emergency equipment</w:t>
      </w:r>
    </w:p>
    <w:p w14:paraId="4E36A28D" w14:textId="77777777" w:rsidR="00EB7773" w:rsidRPr="00EB6205" w:rsidRDefault="00EA0876">
      <w:pPr>
        <w:pStyle w:val="ListBullet"/>
        <w:spacing w:after="40"/>
        <w:rPr>
          <w:rFonts w:ascii="Arial" w:hAnsi="Arial" w:cs="Arial"/>
        </w:rPr>
      </w:pPr>
      <w:r w:rsidRPr="00EB6205">
        <w:rPr>
          <w:rFonts w:ascii="Arial" w:hAnsi="Arial" w:cs="Arial"/>
        </w:rPr>
        <w:t>Community preparedness and safety volunteers</w:t>
      </w:r>
    </w:p>
    <w:p w14:paraId="2106E745" w14:textId="77777777" w:rsidR="00EB7773" w:rsidRPr="00EB6205" w:rsidRDefault="00EA0876">
      <w:pPr>
        <w:pStyle w:val="ListBullet"/>
        <w:spacing w:after="40"/>
        <w:rPr>
          <w:rFonts w:ascii="Arial" w:hAnsi="Arial" w:cs="Arial"/>
        </w:rPr>
      </w:pPr>
      <w:r w:rsidRPr="00EB6205">
        <w:rPr>
          <w:rFonts w:ascii="Arial" w:hAnsi="Arial" w:cs="Arial"/>
        </w:rPr>
        <w:t>Drivers and supply distribution volunteers</w:t>
      </w:r>
    </w:p>
    <w:p w14:paraId="20E3190F" w14:textId="77777777" w:rsidR="00EB7773" w:rsidRPr="00EB6205" w:rsidRDefault="00EA0876">
      <w:pPr>
        <w:pStyle w:val="ListBullet"/>
        <w:spacing w:after="40"/>
        <w:rPr>
          <w:rFonts w:ascii="Arial" w:hAnsi="Arial" w:cs="Arial"/>
        </w:rPr>
      </w:pPr>
      <w:r w:rsidRPr="00EB6205">
        <w:rPr>
          <w:rFonts w:ascii="Arial" w:hAnsi="Arial" w:cs="Arial"/>
        </w:rPr>
        <w:t>Volunteers able to assist elderly, disabled, or medically vulnerable residents</w:t>
      </w:r>
    </w:p>
    <w:p w14:paraId="434529DE" w14:textId="77777777" w:rsidR="00EB7773" w:rsidRPr="00EB6205" w:rsidRDefault="00EA0876">
      <w:pPr>
        <w:pStyle w:val="ListBullet"/>
        <w:spacing w:after="40"/>
        <w:rPr>
          <w:rFonts w:ascii="Arial" w:hAnsi="Arial" w:cs="Arial"/>
        </w:rPr>
      </w:pPr>
      <w:r w:rsidRPr="00EB6205">
        <w:rPr>
          <w:rFonts w:ascii="Arial" w:hAnsi="Arial" w:cs="Arial"/>
        </w:rPr>
        <w:lastRenderedPageBreak/>
        <w:t>Individuals willing to teach safe energy and generator practices</w:t>
      </w:r>
    </w:p>
    <w:p w14:paraId="4F64062F" w14:textId="77777777" w:rsidR="00EB7773" w:rsidRPr="00EB6205" w:rsidRDefault="00EA0876">
      <w:pPr>
        <w:pStyle w:val="ListBullet"/>
        <w:spacing w:after="40"/>
        <w:rPr>
          <w:rFonts w:ascii="Arial" w:hAnsi="Arial" w:cs="Arial"/>
        </w:rPr>
      </w:pPr>
      <w:r w:rsidRPr="00EB6205">
        <w:rPr>
          <w:rFonts w:ascii="Arial" w:hAnsi="Arial" w:cs="Arial"/>
        </w:rPr>
        <w:t>Outreach and communication volunteers</w:t>
      </w:r>
    </w:p>
    <w:p w14:paraId="4B4E1F6D" w14:textId="77777777" w:rsidR="00EB7773" w:rsidRPr="00EB6205" w:rsidRDefault="00EA0876">
      <w:pPr>
        <w:pStyle w:val="ListBullet"/>
        <w:spacing w:after="40"/>
        <w:rPr>
          <w:rFonts w:ascii="Arial" w:hAnsi="Arial" w:cs="Arial"/>
        </w:rPr>
      </w:pPr>
      <w:r w:rsidRPr="00EB6205">
        <w:rPr>
          <w:rFonts w:ascii="Arial" w:hAnsi="Arial" w:cs="Arial"/>
        </w:rPr>
        <w:t>People able to organize emergency charging or resource stations</w:t>
      </w:r>
    </w:p>
    <w:p w14:paraId="0F187716" w14:textId="77777777" w:rsidR="00EB7773" w:rsidRPr="00EB6205" w:rsidRDefault="00EA0876">
      <w:pPr>
        <w:pStyle w:val="ListBullet"/>
        <w:spacing w:after="40"/>
        <w:rPr>
          <w:rFonts w:ascii="Arial" w:hAnsi="Arial" w:cs="Arial"/>
        </w:rPr>
      </w:pPr>
      <w:r w:rsidRPr="00EB6205">
        <w:rPr>
          <w:rFonts w:ascii="Arial" w:hAnsi="Arial" w:cs="Arial"/>
        </w:rPr>
        <w:t>Volunteers willing to help with setup, distribution, and emergency support coordination</w:t>
      </w:r>
    </w:p>
    <w:p w14:paraId="389D3C58" w14:textId="77777777" w:rsidR="00EB7773" w:rsidRPr="00EB6205" w:rsidRDefault="00EA0876">
      <w:pPr>
        <w:pStyle w:val="Heading2"/>
        <w:rPr>
          <w:rFonts w:ascii="Arial" w:hAnsi="Arial" w:cs="Arial"/>
        </w:rPr>
      </w:pPr>
      <w:bookmarkStart w:id="68" w:name="_Toc230044687"/>
      <w:r w:rsidRPr="00EB6205">
        <w:rPr>
          <w:rFonts w:ascii="Arial" w:hAnsi="Arial" w:cs="Arial"/>
        </w:rPr>
        <w:t>Why This Pod Matters</w:t>
      </w:r>
      <w:bookmarkEnd w:id="68"/>
    </w:p>
    <w:p w14:paraId="0320BC09" w14:textId="77777777" w:rsidR="00EB7773" w:rsidRPr="00EB6205" w:rsidRDefault="00EA0876">
      <w:pPr>
        <w:rPr>
          <w:rFonts w:ascii="Arial" w:hAnsi="Arial" w:cs="Arial"/>
        </w:rPr>
      </w:pPr>
      <w:r w:rsidRPr="00EB6205">
        <w:rPr>
          <w:rFonts w:ascii="Arial" w:hAnsi="Arial" w:cs="Arial"/>
        </w:rPr>
        <w:t>Power and energy disruptions can affect nearly every part of daily life during an emergency, including communication, medical care, food storage, heating and cooling, sanitation, transportation, and personal safety. Vulnerable individuals who rely on powered medical equipment or accessible technology may face serious risks during prolonged outages.</w:t>
      </w:r>
    </w:p>
    <w:p w14:paraId="19DA645D" w14:textId="77777777" w:rsidR="00EB7773" w:rsidRPr="00EB6205" w:rsidRDefault="00EA0876">
      <w:pPr>
        <w:rPr>
          <w:rFonts w:ascii="Arial" w:hAnsi="Arial" w:cs="Arial"/>
        </w:rPr>
      </w:pPr>
      <w:r w:rsidRPr="00EB6205">
        <w:rPr>
          <w:rFonts w:ascii="Arial" w:hAnsi="Arial" w:cs="Arial"/>
        </w:rPr>
        <w:t>This pod helps communities prepare before emergencies happen by encouraging energy preparedness, safety education, resource coordination, and community support systems that may help reduce isolation, improve safety, and strengthen resilience during power outages or utility disruptions.</w:t>
      </w:r>
    </w:p>
    <w:p w14:paraId="6A48F503" w14:textId="77777777" w:rsidR="00EB7773" w:rsidRPr="00EB6205" w:rsidRDefault="00EA0876">
      <w:pPr>
        <w:rPr>
          <w:rFonts w:ascii="Arial" w:hAnsi="Arial" w:cs="Arial"/>
        </w:rPr>
      </w:pPr>
      <w:r w:rsidRPr="00EB6205">
        <w:rPr>
          <w:rFonts w:ascii="Arial" w:hAnsi="Arial" w:cs="Arial"/>
        </w:rPr>
        <w:br w:type="page"/>
      </w:r>
    </w:p>
    <w:p w14:paraId="0BEC71E6" w14:textId="77777777" w:rsidR="00EB7773" w:rsidRPr="00EB6205" w:rsidRDefault="00EA0876">
      <w:pPr>
        <w:pStyle w:val="Heading1"/>
        <w:rPr>
          <w:rFonts w:ascii="Arial" w:hAnsi="Arial" w:cs="Arial"/>
        </w:rPr>
      </w:pPr>
      <w:bookmarkStart w:id="69" w:name="_Toc230044688"/>
      <w:r w:rsidRPr="00EB6205">
        <w:rPr>
          <w:rFonts w:ascii="Arial" w:hAnsi="Arial" w:cs="Arial"/>
        </w:rPr>
        <w:lastRenderedPageBreak/>
        <w:t>K. EDUCATION &amp; JOB TRAINING POD</w:t>
      </w:r>
      <w:bookmarkEnd w:id="69"/>
    </w:p>
    <w:p w14:paraId="08DA370F" w14:textId="77777777" w:rsidR="00EB7773" w:rsidRPr="00EB6205" w:rsidRDefault="00EA0876">
      <w:pPr>
        <w:pStyle w:val="Heading2"/>
        <w:rPr>
          <w:rFonts w:ascii="Arial" w:hAnsi="Arial" w:cs="Arial"/>
        </w:rPr>
      </w:pPr>
      <w:bookmarkStart w:id="70" w:name="_Toc230044689"/>
      <w:r w:rsidRPr="00EB6205">
        <w:rPr>
          <w:rFonts w:ascii="Arial" w:hAnsi="Arial" w:cs="Arial"/>
        </w:rPr>
        <w:t>Purpose</w:t>
      </w:r>
      <w:bookmarkEnd w:id="70"/>
    </w:p>
    <w:p w14:paraId="367EFE43" w14:textId="77777777" w:rsidR="00EB7773" w:rsidRPr="00EB6205" w:rsidRDefault="00EA0876">
      <w:pPr>
        <w:rPr>
          <w:rFonts w:ascii="Arial" w:hAnsi="Arial" w:cs="Arial"/>
        </w:rPr>
      </w:pPr>
      <w:r w:rsidRPr="00EB6205">
        <w:rPr>
          <w:rFonts w:ascii="Arial" w:hAnsi="Arial" w:cs="Arial"/>
        </w:rPr>
        <w:t>Supports learning, job readiness, practical training, career development, and community education during times of uncertainty or crisis.</w:t>
      </w:r>
    </w:p>
    <w:p w14:paraId="40ED1294" w14:textId="77777777" w:rsidR="00EB7773" w:rsidRPr="00EB6205" w:rsidRDefault="00EA0876">
      <w:pPr>
        <w:pStyle w:val="Heading2"/>
        <w:rPr>
          <w:rFonts w:ascii="Arial" w:hAnsi="Arial" w:cs="Arial"/>
        </w:rPr>
      </w:pPr>
      <w:bookmarkStart w:id="71" w:name="_Toc230044690"/>
      <w:r w:rsidRPr="00EB6205">
        <w:rPr>
          <w:rFonts w:ascii="Arial" w:hAnsi="Arial" w:cs="Arial"/>
        </w:rPr>
        <w:t>Examples of Support</w:t>
      </w:r>
      <w:bookmarkEnd w:id="71"/>
    </w:p>
    <w:p w14:paraId="61EE811E" w14:textId="77777777" w:rsidR="00EB7773" w:rsidRPr="00EB6205" w:rsidRDefault="00EA0876">
      <w:pPr>
        <w:pStyle w:val="ListBullet"/>
        <w:spacing w:after="40"/>
        <w:rPr>
          <w:rFonts w:ascii="Arial" w:hAnsi="Arial" w:cs="Arial"/>
        </w:rPr>
      </w:pPr>
      <w:r w:rsidRPr="00EB6205">
        <w:rPr>
          <w:rFonts w:ascii="Arial" w:hAnsi="Arial" w:cs="Arial"/>
        </w:rPr>
        <w:t>Job readiness and resume assistance</w:t>
      </w:r>
    </w:p>
    <w:p w14:paraId="15DC556F" w14:textId="77777777" w:rsidR="00EB7773" w:rsidRPr="00EB6205" w:rsidRDefault="00EA0876">
      <w:pPr>
        <w:pStyle w:val="ListBullet"/>
        <w:spacing w:after="40"/>
        <w:rPr>
          <w:rFonts w:ascii="Arial" w:hAnsi="Arial" w:cs="Arial"/>
        </w:rPr>
      </w:pPr>
      <w:r w:rsidRPr="00EB6205">
        <w:rPr>
          <w:rFonts w:ascii="Arial" w:hAnsi="Arial" w:cs="Arial"/>
        </w:rPr>
        <w:t>Interview preparation and career guidance</w:t>
      </w:r>
    </w:p>
    <w:p w14:paraId="40C64EA1" w14:textId="77777777" w:rsidR="00EB7773" w:rsidRPr="00EB6205" w:rsidRDefault="00EA0876">
      <w:pPr>
        <w:pStyle w:val="ListBullet"/>
        <w:spacing w:after="40"/>
        <w:rPr>
          <w:rFonts w:ascii="Arial" w:hAnsi="Arial" w:cs="Arial"/>
        </w:rPr>
      </w:pPr>
      <w:r w:rsidRPr="00EB6205">
        <w:rPr>
          <w:rFonts w:ascii="Arial" w:hAnsi="Arial" w:cs="Arial"/>
        </w:rPr>
        <w:t>Tutoring and educational support</w:t>
      </w:r>
    </w:p>
    <w:p w14:paraId="12C33F06" w14:textId="77777777" w:rsidR="00EB7773" w:rsidRPr="00EB6205" w:rsidRDefault="00EA0876">
      <w:pPr>
        <w:pStyle w:val="ListBullet"/>
        <w:spacing w:after="40"/>
        <w:rPr>
          <w:rFonts w:ascii="Arial" w:hAnsi="Arial" w:cs="Arial"/>
        </w:rPr>
      </w:pPr>
      <w:r w:rsidRPr="00EB6205">
        <w:rPr>
          <w:rFonts w:ascii="Arial" w:hAnsi="Arial" w:cs="Arial"/>
        </w:rPr>
        <w:t>Adult learning and skill-building classes</w:t>
      </w:r>
    </w:p>
    <w:p w14:paraId="6755760F" w14:textId="77777777" w:rsidR="00EB7773" w:rsidRPr="00EB6205" w:rsidRDefault="00EA0876">
      <w:pPr>
        <w:pStyle w:val="ListBullet"/>
        <w:spacing w:after="40"/>
        <w:rPr>
          <w:rFonts w:ascii="Arial" w:hAnsi="Arial" w:cs="Arial"/>
        </w:rPr>
      </w:pPr>
      <w:r w:rsidRPr="00EB6205">
        <w:rPr>
          <w:rFonts w:ascii="Arial" w:hAnsi="Arial" w:cs="Arial"/>
        </w:rPr>
        <w:t>Computer, communication, and technology training</w:t>
      </w:r>
    </w:p>
    <w:p w14:paraId="549F1615" w14:textId="77777777" w:rsidR="00EB7773" w:rsidRPr="00EB6205" w:rsidRDefault="00EA0876">
      <w:pPr>
        <w:pStyle w:val="ListBullet"/>
        <w:spacing w:after="40"/>
        <w:rPr>
          <w:rFonts w:ascii="Arial" w:hAnsi="Arial" w:cs="Arial"/>
        </w:rPr>
      </w:pPr>
      <w:r w:rsidRPr="00EB6205">
        <w:rPr>
          <w:rFonts w:ascii="Arial" w:hAnsi="Arial" w:cs="Arial"/>
        </w:rPr>
        <w:t>Financial literacy and budgeting education</w:t>
      </w:r>
    </w:p>
    <w:p w14:paraId="761F0E66" w14:textId="77777777" w:rsidR="00EB7773" w:rsidRPr="00EB6205" w:rsidRDefault="00EA0876">
      <w:pPr>
        <w:pStyle w:val="ListBullet"/>
        <w:spacing w:after="40"/>
        <w:rPr>
          <w:rFonts w:ascii="Arial" w:hAnsi="Arial" w:cs="Arial"/>
        </w:rPr>
      </w:pPr>
      <w:r w:rsidRPr="00EB6205">
        <w:rPr>
          <w:rFonts w:ascii="Arial" w:hAnsi="Arial" w:cs="Arial"/>
        </w:rPr>
        <w:t>Trade skill workshops and certification guidance</w:t>
      </w:r>
    </w:p>
    <w:p w14:paraId="2078590A" w14:textId="77777777" w:rsidR="00EB7773" w:rsidRPr="00EB6205" w:rsidRDefault="00EA0876">
      <w:pPr>
        <w:pStyle w:val="ListBullet"/>
        <w:spacing w:after="40"/>
        <w:rPr>
          <w:rFonts w:ascii="Arial" w:hAnsi="Arial" w:cs="Arial"/>
        </w:rPr>
      </w:pPr>
      <w:r w:rsidRPr="00EB6205">
        <w:rPr>
          <w:rFonts w:ascii="Arial" w:hAnsi="Arial" w:cs="Arial"/>
        </w:rPr>
        <w:t>Community resource and workforce connection assistance</w:t>
      </w:r>
    </w:p>
    <w:p w14:paraId="43FCA362" w14:textId="77777777" w:rsidR="00EB7773" w:rsidRPr="00EB6205" w:rsidRDefault="00EA0876">
      <w:pPr>
        <w:pStyle w:val="Heading2"/>
        <w:rPr>
          <w:rFonts w:ascii="Arial" w:hAnsi="Arial" w:cs="Arial"/>
        </w:rPr>
      </w:pPr>
      <w:bookmarkStart w:id="72" w:name="_Toc230044691"/>
      <w:r w:rsidRPr="00EB6205">
        <w:rPr>
          <w:rFonts w:ascii="Arial" w:hAnsi="Arial" w:cs="Arial"/>
        </w:rPr>
        <w:t>Examples of Community Support Systems</w:t>
      </w:r>
      <w:bookmarkEnd w:id="72"/>
    </w:p>
    <w:p w14:paraId="4E14BCC5" w14:textId="77777777" w:rsidR="00EB7773" w:rsidRPr="00EB6205" w:rsidRDefault="00EA0876">
      <w:pPr>
        <w:rPr>
          <w:rFonts w:ascii="Arial" w:hAnsi="Arial" w:cs="Arial"/>
        </w:rPr>
      </w:pPr>
      <w:r w:rsidRPr="00EB6205">
        <w:rPr>
          <w:rFonts w:ascii="Arial" w:hAnsi="Arial" w:cs="Arial"/>
          <w:i/>
          <w:sz w:val="20"/>
        </w:rPr>
        <w:t>(Examples only. Inclusion does not imply formal participation or endorsement.)</w:t>
      </w:r>
    </w:p>
    <w:p w14:paraId="0C9AA710" w14:textId="77777777" w:rsidR="00EB7773" w:rsidRPr="00EB6205" w:rsidRDefault="00EA0876">
      <w:pPr>
        <w:pStyle w:val="ListBullet"/>
        <w:spacing w:after="40"/>
        <w:rPr>
          <w:rFonts w:ascii="Arial" w:hAnsi="Arial" w:cs="Arial"/>
        </w:rPr>
      </w:pPr>
      <w:r w:rsidRPr="00EB6205">
        <w:rPr>
          <w:rFonts w:ascii="Arial" w:hAnsi="Arial" w:cs="Arial"/>
        </w:rPr>
        <w:t>Parkland College</w:t>
      </w:r>
    </w:p>
    <w:p w14:paraId="2407CDF5" w14:textId="77777777" w:rsidR="00EB7773" w:rsidRPr="00EB6205" w:rsidRDefault="00EA0876">
      <w:pPr>
        <w:pStyle w:val="ListBullet"/>
        <w:spacing w:after="40"/>
        <w:rPr>
          <w:rFonts w:ascii="Arial" w:hAnsi="Arial" w:cs="Arial"/>
        </w:rPr>
      </w:pPr>
      <w:r w:rsidRPr="00EB6205">
        <w:rPr>
          <w:rFonts w:ascii="Arial" w:hAnsi="Arial" w:cs="Arial"/>
        </w:rPr>
        <w:t>Illinois WorkNet Center</w:t>
      </w:r>
    </w:p>
    <w:p w14:paraId="5A74EBDF" w14:textId="77777777" w:rsidR="00EB7773" w:rsidRPr="00EB6205" w:rsidRDefault="00EA0876">
      <w:pPr>
        <w:pStyle w:val="ListBullet"/>
        <w:spacing w:after="40"/>
        <w:rPr>
          <w:rFonts w:ascii="Arial" w:hAnsi="Arial" w:cs="Arial"/>
        </w:rPr>
      </w:pPr>
      <w:r w:rsidRPr="00EB6205">
        <w:rPr>
          <w:rFonts w:ascii="Arial" w:hAnsi="Arial" w:cs="Arial"/>
        </w:rPr>
        <w:t>Local schools and libraries</w:t>
      </w:r>
    </w:p>
    <w:p w14:paraId="5289A8DF" w14:textId="77777777" w:rsidR="00EB7773" w:rsidRPr="00EB6205" w:rsidRDefault="00EA0876">
      <w:pPr>
        <w:pStyle w:val="ListBullet"/>
        <w:spacing w:after="40"/>
        <w:rPr>
          <w:rFonts w:ascii="Arial" w:hAnsi="Arial" w:cs="Arial"/>
        </w:rPr>
      </w:pPr>
      <w:r w:rsidRPr="00EB6205">
        <w:rPr>
          <w:rFonts w:ascii="Arial" w:hAnsi="Arial" w:cs="Arial"/>
        </w:rPr>
        <w:t>Workforce development organizations</w:t>
      </w:r>
    </w:p>
    <w:p w14:paraId="06204B35" w14:textId="77777777" w:rsidR="00EB7773" w:rsidRPr="00EB6205" w:rsidRDefault="00EA0876">
      <w:pPr>
        <w:pStyle w:val="ListBullet"/>
        <w:spacing w:after="40"/>
        <w:rPr>
          <w:rFonts w:ascii="Arial" w:hAnsi="Arial" w:cs="Arial"/>
        </w:rPr>
      </w:pPr>
      <w:r w:rsidRPr="00EB6205">
        <w:rPr>
          <w:rFonts w:ascii="Arial" w:hAnsi="Arial" w:cs="Arial"/>
        </w:rPr>
        <w:t>Community colleges and vocational programs</w:t>
      </w:r>
    </w:p>
    <w:p w14:paraId="1FF1DBB7" w14:textId="77777777" w:rsidR="00EB7773" w:rsidRPr="00EB6205" w:rsidRDefault="00EA0876">
      <w:pPr>
        <w:pStyle w:val="ListBullet"/>
        <w:spacing w:after="40"/>
        <w:rPr>
          <w:rFonts w:ascii="Arial" w:hAnsi="Arial" w:cs="Arial"/>
        </w:rPr>
      </w:pPr>
      <w:r w:rsidRPr="00EB6205">
        <w:rPr>
          <w:rFonts w:ascii="Arial" w:hAnsi="Arial" w:cs="Arial"/>
        </w:rPr>
        <w:t>Local businesses and employers</w:t>
      </w:r>
    </w:p>
    <w:p w14:paraId="1C86BC72" w14:textId="77777777" w:rsidR="00EB7773" w:rsidRPr="00EB6205" w:rsidRDefault="00EA0876">
      <w:pPr>
        <w:pStyle w:val="ListBullet"/>
        <w:spacing w:after="40"/>
        <w:rPr>
          <w:rFonts w:ascii="Arial" w:hAnsi="Arial" w:cs="Arial"/>
        </w:rPr>
      </w:pPr>
      <w:r w:rsidRPr="00EB6205">
        <w:rPr>
          <w:rFonts w:ascii="Arial" w:hAnsi="Arial" w:cs="Arial"/>
        </w:rPr>
        <w:t>Career centers and mentoring programs</w:t>
      </w:r>
    </w:p>
    <w:p w14:paraId="77F82765" w14:textId="77777777" w:rsidR="00EB7773" w:rsidRPr="00EB6205" w:rsidRDefault="00EA0876">
      <w:pPr>
        <w:pStyle w:val="ListBullet"/>
        <w:spacing w:after="40"/>
        <w:rPr>
          <w:rFonts w:ascii="Arial" w:hAnsi="Arial" w:cs="Arial"/>
        </w:rPr>
      </w:pPr>
      <w:r w:rsidRPr="00EB6205">
        <w:rPr>
          <w:rFonts w:ascii="Arial" w:hAnsi="Arial" w:cs="Arial"/>
        </w:rPr>
        <w:t>Community organizations and nonprofits</w:t>
      </w:r>
    </w:p>
    <w:p w14:paraId="060C408F" w14:textId="77777777" w:rsidR="00EB7773" w:rsidRPr="00EB6205" w:rsidRDefault="00EA0876">
      <w:pPr>
        <w:pStyle w:val="Heading2"/>
        <w:rPr>
          <w:rFonts w:ascii="Arial" w:hAnsi="Arial" w:cs="Arial"/>
        </w:rPr>
      </w:pPr>
      <w:bookmarkStart w:id="73" w:name="_Toc230044692"/>
      <w:r w:rsidRPr="00EB6205">
        <w:rPr>
          <w:rFonts w:ascii="Arial" w:hAnsi="Arial" w:cs="Arial"/>
        </w:rPr>
        <w:t>Community Skills &amp; Volunteers Needed</w:t>
      </w:r>
      <w:bookmarkEnd w:id="73"/>
    </w:p>
    <w:p w14:paraId="1F1572F6" w14:textId="77777777" w:rsidR="00EB7773" w:rsidRPr="00EB6205" w:rsidRDefault="00EA0876">
      <w:pPr>
        <w:pStyle w:val="ListBullet"/>
        <w:spacing w:after="40"/>
        <w:rPr>
          <w:rFonts w:ascii="Arial" w:hAnsi="Arial" w:cs="Arial"/>
        </w:rPr>
      </w:pPr>
      <w:r w:rsidRPr="00EB6205">
        <w:rPr>
          <w:rFonts w:ascii="Arial" w:hAnsi="Arial" w:cs="Arial"/>
        </w:rPr>
        <w:t>Teachers, tutors, and mentors</w:t>
      </w:r>
    </w:p>
    <w:p w14:paraId="14E80603" w14:textId="77777777" w:rsidR="00EB7773" w:rsidRPr="00EB6205" w:rsidRDefault="00EA0876">
      <w:pPr>
        <w:pStyle w:val="ListBullet"/>
        <w:spacing w:after="40"/>
        <w:rPr>
          <w:rFonts w:ascii="Arial" w:hAnsi="Arial" w:cs="Arial"/>
        </w:rPr>
      </w:pPr>
      <w:r w:rsidRPr="00EB6205">
        <w:rPr>
          <w:rFonts w:ascii="Arial" w:hAnsi="Arial" w:cs="Arial"/>
        </w:rPr>
        <w:t>Trade professionals and skilled workers</w:t>
      </w:r>
    </w:p>
    <w:p w14:paraId="243B4EE0" w14:textId="77777777" w:rsidR="00EB7773" w:rsidRPr="00EB6205" w:rsidRDefault="00EA0876">
      <w:pPr>
        <w:pStyle w:val="ListBullet"/>
        <w:spacing w:after="40"/>
        <w:rPr>
          <w:rFonts w:ascii="Arial" w:hAnsi="Arial" w:cs="Arial"/>
        </w:rPr>
      </w:pPr>
      <w:r w:rsidRPr="00EB6205">
        <w:rPr>
          <w:rFonts w:ascii="Arial" w:hAnsi="Arial" w:cs="Arial"/>
        </w:rPr>
        <w:t>Business owners and hiring managers</w:t>
      </w:r>
    </w:p>
    <w:p w14:paraId="124D9A2E" w14:textId="77777777" w:rsidR="00EB7773" w:rsidRPr="00EB6205" w:rsidRDefault="00EA0876">
      <w:pPr>
        <w:pStyle w:val="ListBullet"/>
        <w:spacing w:after="40"/>
        <w:rPr>
          <w:rFonts w:ascii="Arial" w:hAnsi="Arial" w:cs="Arial"/>
        </w:rPr>
      </w:pPr>
      <w:r w:rsidRPr="00EB6205">
        <w:rPr>
          <w:rFonts w:ascii="Arial" w:hAnsi="Arial" w:cs="Arial"/>
        </w:rPr>
        <w:t>Resume and interview coaches</w:t>
      </w:r>
    </w:p>
    <w:p w14:paraId="46209008" w14:textId="77777777" w:rsidR="00EB7773" w:rsidRPr="00EB6205" w:rsidRDefault="00EA0876">
      <w:pPr>
        <w:pStyle w:val="ListBullet"/>
        <w:spacing w:after="40"/>
        <w:rPr>
          <w:rFonts w:ascii="Arial" w:hAnsi="Arial" w:cs="Arial"/>
        </w:rPr>
      </w:pPr>
      <w:r w:rsidRPr="00EB6205">
        <w:rPr>
          <w:rFonts w:ascii="Arial" w:hAnsi="Arial" w:cs="Arial"/>
        </w:rPr>
        <w:t>Computer and technology volunteers</w:t>
      </w:r>
    </w:p>
    <w:p w14:paraId="6A425B05" w14:textId="77777777" w:rsidR="00EB7773" w:rsidRPr="00EB6205" w:rsidRDefault="00EA0876">
      <w:pPr>
        <w:pStyle w:val="ListBullet"/>
        <w:spacing w:after="40"/>
        <w:rPr>
          <w:rFonts w:ascii="Arial" w:hAnsi="Arial" w:cs="Arial"/>
        </w:rPr>
      </w:pPr>
      <w:r w:rsidRPr="00EB6205">
        <w:rPr>
          <w:rFonts w:ascii="Arial" w:hAnsi="Arial" w:cs="Arial"/>
        </w:rPr>
        <w:t>Financial literacy educators</w:t>
      </w:r>
    </w:p>
    <w:p w14:paraId="0EAAC009" w14:textId="77777777" w:rsidR="00EB7773" w:rsidRPr="00EB6205" w:rsidRDefault="00EA0876">
      <w:pPr>
        <w:pStyle w:val="ListBullet"/>
        <w:spacing w:after="40"/>
        <w:rPr>
          <w:rFonts w:ascii="Arial" w:hAnsi="Arial" w:cs="Arial"/>
        </w:rPr>
      </w:pPr>
      <w:r w:rsidRPr="00EB6205">
        <w:rPr>
          <w:rFonts w:ascii="Arial" w:hAnsi="Arial" w:cs="Arial"/>
        </w:rPr>
        <w:t>Retired educators and professionals</w:t>
      </w:r>
    </w:p>
    <w:p w14:paraId="4795DE5A" w14:textId="77777777" w:rsidR="00EB7773" w:rsidRPr="00EB6205" w:rsidRDefault="00EA0876">
      <w:pPr>
        <w:pStyle w:val="ListBullet"/>
        <w:spacing w:after="40"/>
        <w:rPr>
          <w:rFonts w:ascii="Arial" w:hAnsi="Arial" w:cs="Arial"/>
        </w:rPr>
      </w:pPr>
      <w:r w:rsidRPr="00EB6205">
        <w:rPr>
          <w:rFonts w:ascii="Arial" w:hAnsi="Arial" w:cs="Arial"/>
        </w:rPr>
        <w:t>Volunteers willing to teach practical life or career skills</w:t>
      </w:r>
    </w:p>
    <w:p w14:paraId="5B800EAA" w14:textId="77777777" w:rsidR="00EB7773" w:rsidRPr="00EB6205" w:rsidRDefault="00EA0876">
      <w:pPr>
        <w:pStyle w:val="Heading2"/>
        <w:rPr>
          <w:rFonts w:ascii="Arial" w:hAnsi="Arial" w:cs="Arial"/>
        </w:rPr>
      </w:pPr>
      <w:bookmarkStart w:id="74" w:name="_Toc230044693"/>
      <w:r w:rsidRPr="00EB6205">
        <w:rPr>
          <w:rFonts w:ascii="Arial" w:hAnsi="Arial" w:cs="Arial"/>
        </w:rPr>
        <w:t>Why This Pod Matters</w:t>
      </w:r>
      <w:bookmarkEnd w:id="74"/>
    </w:p>
    <w:p w14:paraId="5ABF8625" w14:textId="77777777" w:rsidR="00EB7773" w:rsidRPr="00EB6205" w:rsidRDefault="00EA0876">
      <w:pPr>
        <w:rPr>
          <w:rFonts w:ascii="Arial" w:hAnsi="Arial" w:cs="Arial"/>
        </w:rPr>
      </w:pPr>
      <w:r w:rsidRPr="00EB6205">
        <w:rPr>
          <w:rFonts w:ascii="Arial" w:hAnsi="Arial" w:cs="Arial"/>
        </w:rPr>
        <w:t>Education and job training help people build stability, confidence, independence, and long-term opportunity. Strong communities grow when people have access to learning, practical skills, and pathways toward employment and self-sufficiency.</w:t>
      </w:r>
    </w:p>
    <w:p w14:paraId="008A12FC" w14:textId="77777777" w:rsidR="00EB7773" w:rsidRPr="00EB6205" w:rsidRDefault="00EA0876">
      <w:pPr>
        <w:rPr>
          <w:rFonts w:ascii="Arial" w:hAnsi="Arial" w:cs="Arial"/>
        </w:rPr>
      </w:pPr>
      <w:r w:rsidRPr="00EB6205">
        <w:rPr>
          <w:rFonts w:ascii="Arial" w:hAnsi="Arial" w:cs="Arial"/>
        </w:rPr>
        <w:br w:type="page"/>
      </w:r>
    </w:p>
    <w:p w14:paraId="4C070358" w14:textId="77777777" w:rsidR="00EB7773" w:rsidRPr="00EB6205" w:rsidRDefault="00EA0876">
      <w:pPr>
        <w:pStyle w:val="Heading1"/>
        <w:rPr>
          <w:rFonts w:ascii="Arial" w:hAnsi="Arial" w:cs="Arial"/>
        </w:rPr>
      </w:pPr>
      <w:bookmarkStart w:id="75" w:name="_Toc230044694"/>
      <w:r w:rsidRPr="00EB6205">
        <w:rPr>
          <w:rFonts w:ascii="Arial" w:hAnsi="Arial" w:cs="Arial"/>
        </w:rPr>
        <w:lastRenderedPageBreak/>
        <w:t>L. TRANSPORTATION POD</w:t>
      </w:r>
      <w:bookmarkEnd w:id="75"/>
    </w:p>
    <w:p w14:paraId="441830D8" w14:textId="77777777" w:rsidR="00EB7773" w:rsidRPr="00EB6205" w:rsidRDefault="00EA0876">
      <w:pPr>
        <w:pStyle w:val="Heading2"/>
        <w:rPr>
          <w:rFonts w:ascii="Arial" w:hAnsi="Arial" w:cs="Arial"/>
        </w:rPr>
      </w:pPr>
      <w:bookmarkStart w:id="76" w:name="_Toc230044695"/>
      <w:r w:rsidRPr="00EB6205">
        <w:rPr>
          <w:rFonts w:ascii="Arial" w:hAnsi="Arial" w:cs="Arial"/>
        </w:rPr>
        <w:t>Purpose</w:t>
      </w:r>
      <w:bookmarkEnd w:id="76"/>
    </w:p>
    <w:p w14:paraId="6F16A6A8" w14:textId="77777777" w:rsidR="00EB7773" w:rsidRPr="00EB6205" w:rsidRDefault="00EA0876">
      <w:pPr>
        <w:rPr>
          <w:rFonts w:ascii="Arial" w:hAnsi="Arial" w:cs="Arial"/>
        </w:rPr>
      </w:pPr>
      <w:r w:rsidRPr="00EB6205">
        <w:rPr>
          <w:rFonts w:ascii="Arial" w:hAnsi="Arial" w:cs="Arial"/>
        </w:rPr>
        <w:t>The Transportation Pod focuses on helping community members access safe, reliable transportation and delivery support during emergencies, disasters, hardship, or disruptions in normal transportation systems. Its purpose is to encourage communities to prepare ahead of time by organizing transportation resources, volunteer support systems, and delivery coordination that may help vulnerable residents remain connected to food, healthcare, shelter, supplies, and critical services during times of crisis.</w:t>
      </w:r>
    </w:p>
    <w:p w14:paraId="53047337" w14:textId="77777777" w:rsidR="00EB7773" w:rsidRPr="00EB6205" w:rsidRDefault="00EA0876">
      <w:pPr>
        <w:rPr>
          <w:rFonts w:ascii="Arial" w:hAnsi="Arial" w:cs="Arial"/>
        </w:rPr>
      </w:pPr>
      <w:r w:rsidRPr="00EB6205">
        <w:rPr>
          <w:rFonts w:ascii="Arial" w:hAnsi="Arial" w:cs="Arial"/>
        </w:rPr>
        <w:t>This pod promotes preparedness, accessibility, safety, mobility, and community cooperation while helping reduce isolation and transportation barriers for elderly individuals, people with disabilities, homebound residents, families, and vulnerable populations.</w:t>
      </w:r>
    </w:p>
    <w:p w14:paraId="6CC4EC4E" w14:textId="77777777" w:rsidR="00EB7773" w:rsidRPr="00EB6205" w:rsidRDefault="00EA0876">
      <w:pPr>
        <w:pStyle w:val="Heading2"/>
        <w:rPr>
          <w:rFonts w:ascii="Arial" w:hAnsi="Arial" w:cs="Arial"/>
        </w:rPr>
      </w:pPr>
      <w:bookmarkStart w:id="77" w:name="_Toc230044696"/>
      <w:r w:rsidRPr="00EB6205">
        <w:rPr>
          <w:rFonts w:ascii="Arial" w:hAnsi="Arial" w:cs="Arial"/>
        </w:rPr>
        <w:t>Examples of Support</w:t>
      </w:r>
      <w:bookmarkEnd w:id="77"/>
    </w:p>
    <w:p w14:paraId="59AA58AE" w14:textId="77777777" w:rsidR="00EB7773" w:rsidRPr="00EB6205" w:rsidRDefault="00EA0876">
      <w:pPr>
        <w:pStyle w:val="ListBullet"/>
        <w:spacing w:after="40"/>
        <w:rPr>
          <w:rFonts w:ascii="Arial" w:hAnsi="Arial" w:cs="Arial"/>
        </w:rPr>
      </w:pPr>
      <w:r w:rsidRPr="00EB6205">
        <w:rPr>
          <w:rFonts w:ascii="Arial" w:hAnsi="Arial" w:cs="Arial"/>
        </w:rPr>
        <w:t>Transportation assistance for medical appointments and pharmacy pickups</w:t>
      </w:r>
    </w:p>
    <w:p w14:paraId="7718FE39" w14:textId="77777777" w:rsidR="00EB7773" w:rsidRPr="00EB6205" w:rsidRDefault="00EA0876">
      <w:pPr>
        <w:pStyle w:val="ListBullet"/>
        <w:spacing w:after="40"/>
        <w:rPr>
          <w:rFonts w:ascii="Arial" w:hAnsi="Arial" w:cs="Arial"/>
        </w:rPr>
      </w:pPr>
      <w:r w:rsidRPr="00EB6205">
        <w:rPr>
          <w:rFonts w:ascii="Arial" w:hAnsi="Arial" w:cs="Arial"/>
        </w:rPr>
        <w:t>Food, water, hygiene, and emergency supply deliveries</w:t>
      </w:r>
    </w:p>
    <w:p w14:paraId="14DDC9F2" w14:textId="77777777" w:rsidR="00EB7773" w:rsidRPr="00EB6205" w:rsidRDefault="00EA0876">
      <w:pPr>
        <w:pStyle w:val="ListBullet"/>
        <w:spacing w:after="40"/>
        <w:rPr>
          <w:rFonts w:ascii="Arial" w:hAnsi="Arial" w:cs="Arial"/>
        </w:rPr>
      </w:pPr>
      <w:r w:rsidRPr="00EB6205">
        <w:rPr>
          <w:rFonts w:ascii="Arial" w:hAnsi="Arial" w:cs="Arial"/>
        </w:rPr>
        <w:t>Transportation to shelters, warming centers, cooling centers, or community resource locations</w:t>
      </w:r>
    </w:p>
    <w:p w14:paraId="1B98F87F" w14:textId="77777777" w:rsidR="00EB7773" w:rsidRPr="00EB6205" w:rsidRDefault="00EA0876">
      <w:pPr>
        <w:pStyle w:val="ListBullet"/>
        <w:spacing w:after="40"/>
        <w:rPr>
          <w:rFonts w:ascii="Arial" w:hAnsi="Arial" w:cs="Arial"/>
        </w:rPr>
      </w:pPr>
      <w:r w:rsidRPr="00EB6205">
        <w:rPr>
          <w:rFonts w:ascii="Arial" w:hAnsi="Arial" w:cs="Arial"/>
        </w:rPr>
        <w:t>Volunteer driver and ride coordination programs</w:t>
      </w:r>
    </w:p>
    <w:p w14:paraId="5681E0B9" w14:textId="77777777" w:rsidR="00EB7773" w:rsidRPr="00EB6205" w:rsidRDefault="00EA0876">
      <w:pPr>
        <w:pStyle w:val="ListBullet"/>
        <w:spacing w:after="40"/>
        <w:rPr>
          <w:rFonts w:ascii="Arial" w:hAnsi="Arial" w:cs="Arial"/>
        </w:rPr>
      </w:pPr>
      <w:r w:rsidRPr="00EB6205">
        <w:rPr>
          <w:rFonts w:ascii="Arial" w:hAnsi="Arial" w:cs="Arial"/>
        </w:rPr>
        <w:t>Delivery assistance for elderly, disabled, ill, or homebound individuals</w:t>
      </w:r>
    </w:p>
    <w:p w14:paraId="4F970913" w14:textId="77777777" w:rsidR="00EB7773" w:rsidRPr="00EB6205" w:rsidRDefault="00EA0876">
      <w:pPr>
        <w:pStyle w:val="ListBullet"/>
        <w:spacing w:after="40"/>
        <w:rPr>
          <w:rFonts w:ascii="Arial" w:hAnsi="Arial" w:cs="Arial"/>
        </w:rPr>
      </w:pPr>
      <w:r w:rsidRPr="00EB6205">
        <w:rPr>
          <w:rFonts w:ascii="Arial" w:hAnsi="Arial" w:cs="Arial"/>
        </w:rPr>
        <w:t>Emergency evacuation and relocation support coordination</w:t>
      </w:r>
    </w:p>
    <w:p w14:paraId="7043FF02" w14:textId="77777777" w:rsidR="00EB7773" w:rsidRPr="00EB6205" w:rsidRDefault="00EA0876">
      <w:pPr>
        <w:pStyle w:val="ListBullet"/>
        <w:spacing w:after="40"/>
        <w:rPr>
          <w:rFonts w:ascii="Arial" w:hAnsi="Arial" w:cs="Arial"/>
        </w:rPr>
      </w:pPr>
      <w:r w:rsidRPr="00EB6205">
        <w:rPr>
          <w:rFonts w:ascii="Arial" w:hAnsi="Arial" w:cs="Arial"/>
        </w:rPr>
        <w:t>Transportation assistance during severe weather or utility disruptions</w:t>
      </w:r>
    </w:p>
    <w:p w14:paraId="7B9AD926" w14:textId="77777777" w:rsidR="00EB7773" w:rsidRPr="00EB6205" w:rsidRDefault="00EA0876">
      <w:pPr>
        <w:pStyle w:val="ListBullet"/>
        <w:spacing w:after="40"/>
        <w:rPr>
          <w:rFonts w:ascii="Arial" w:hAnsi="Arial" w:cs="Arial"/>
        </w:rPr>
      </w:pPr>
      <w:r w:rsidRPr="00EB6205">
        <w:rPr>
          <w:rFonts w:ascii="Arial" w:hAnsi="Arial" w:cs="Arial"/>
        </w:rPr>
        <w:t>Coordination of community supply movement between pods or support locations</w:t>
      </w:r>
    </w:p>
    <w:p w14:paraId="7E897685" w14:textId="77777777" w:rsidR="00EB7773" w:rsidRPr="00EB6205" w:rsidRDefault="00EA0876">
      <w:pPr>
        <w:pStyle w:val="ListBullet"/>
        <w:spacing w:after="40"/>
        <w:rPr>
          <w:rFonts w:ascii="Arial" w:hAnsi="Arial" w:cs="Arial"/>
        </w:rPr>
      </w:pPr>
      <w:r w:rsidRPr="00EB6205">
        <w:rPr>
          <w:rFonts w:ascii="Arial" w:hAnsi="Arial" w:cs="Arial"/>
        </w:rPr>
        <w:t>Accessibility transportation support and resource connection</w:t>
      </w:r>
    </w:p>
    <w:p w14:paraId="7A94C5EC" w14:textId="77777777" w:rsidR="00EB7773" w:rsidRPr="00EB6205" w:rsidRDefault="00EA0876">
      <w:pPr>
        <w:pStyle w:val="ListBullet"/>
        <w:spacing w:after="40"/>
        <w:rPr>
          <w:rFonts w:ascii="Arial" w:hAnsi="Arial" w:cs="Arial"/>
        </w:rPr>
      </w:pPr>
      <w:r w:rsidRPr="00EB6205">
        <w:rPr>
          <w:rFonts w:ascii="Arial" w:hAnsi="Arial" w:cs="Arial"/>
        </w:rPr>
        <w:t>Community communication regarding transportation resources and availability</w:t>
      </w:r>
    </w:p>
    <w:p w14:paraId="3879E772" w14:textId="77777777" w:rsidR="00EB7773" w:rsidRPr="00EB6205" w:rsidRDefault="00EA0876">
      <w:pPr>
        <w:pStyle w:val="Heading2"/>
        <w:rPr>
          <w:rFonts w:ascii="Arial" w:hAnsi="Arial" w:cs="Arial"/>
        </w:rPr>
      </w:pPr>
      <w:bookmarkStart w:id="78" w:name="_Toc230044697"/>
      <w:r w:rsidRPr="00EB6205">
        <w:rPr>
          <w:rFonts w:ascii="Arial" w:hAnsi="Arial" w:cs="Arial"/>
        </w:rPr>
        <w:t>Examples of Community Support Systems</w:t>
      </w:r>
      <w:bookmarkEnd w:id="78"/>
    </w:p>
    <w:p w14:paraId="37B0CBDE" w14:textId="77777777" w:rsidR="00EB7773" w:rsidRPr="00EB6205" w:rsidRDefault="00EA0876">
      <w:pPr>
        <w:rPr>
          <w:rFonts w:ascii="Arial" w:hAnsi="Arial" w:cs="Arial"/>
        </w:rPr>
      </w:pPr>
      <w:r w:rsidRPr="00EB6205">
        <w:rPr>
          <w:rFonts w:ascii="Arial" w:hAnsi="Arial" w:cs="Arial"/>
          <w:i/>
          <w:sz w:val="20"/>
        </w:rPr>
        <w:t>(Examples only. Inclusion does not imply formal participation or endorsement.)</w:t>
      </w:r>
    </w:p>
    <w:p w14:paraId="1489DA1E" w14:textId="77777777" w:rsidR="00EB7773" w:rsidRPr="00EB6205" w:rsidRDefault="00EA0876">
      <w:pPr>
        <w:pStyle w:val="ListBullet"/>
        <w:spacing w:after="40"/>
        <w:rPr>
          <w:rFonts w:ascii="Arial" w:hAnsi="Arial" w:cs="Arial"/>
        </w:rPr>
      </w:pPr>
      <w:r w:rsidRPr="00EB6205">
        <w:rPr>
          <w:rFonts w:ascii="Arial" w:hAnsi="Arial" w:cs="Arial"/>
        </w:rPr>
        <w:t>Champaign-Urbana Mass Transit District (MTD)</w:t>
      </w:r>
    </w:p>
    <w:p w14:paraId="07817BE8" w14:textId="77777777" w:rsidR="00EB7773" w:rsidRPr="00EB6205" w:rsidRDefault="00EA0876">
      <w:pPr>
        <w:pStyle w:val="ListBullet"/>
        <w:spacing w:after="40"/>
        <w:rPr>
          <w:rFonts w:ascii="Arial" w:hAnsi="Arial" w:cs="Arial"/>
        </w:rPr>
      </w:pPr>
      <w:r w:rsidRPr="00EB6205">
        <w:rPr>
          <w:rFonts w:ascii="Arial" w:hAnsi="Arial" w:cs="Arial"/>
        </w:rPr>
        <w:t>Churches and faith-based outreach programs</w:t>
      </w:r>
    </w:p>
    <w:p w14:paraId="0D7B1FF1" w14:textId="77777777" w:rsidR="00EB7773" w:rsidRPr="00EB6205" w:rsidRDefault="00EA0876">
      <w:pPr>
        <w:pStyle w:val="ListBullet"/>
        <w:spacing w:after="40"/>
        <w:rPr>
          <w:rFonts w:ascii="Arial" w:hAnsi="Arial" w:cs="Arial"/>
        </w:rPr>
      </w:pPr>
      <w:r w:rsidRPr="00EB6205">
        <w:rPr>
          <w:rFonts w:ascii="Arial" w:hAnsi="Arial" w:cs="Arial"/>
        </w:rPr>
        <w:t>Disability and senior support organizations</w:t>
      </w:r>
    </w:p>
    <w:p w14:paraId="47851DEB" w14:textId="77777777" w:rsidR="00EB7773" w:rsidRPr="00EB6205" w:rsidRDefault="00EA0876">
      <w:pPr>
        <w:pStyle w:val="ListBullet"/>
        <w:spacing w:after="40"/>
        <w:rPr>
          <w:rFonts w:ascii="Arial" w:hAnsi="Arial" w:cs="Arial"/>
        </w:rPr>
      </w:pPr>
      <w:r w:rsidRPr="00EB6205">
        <w:rPr>
          <w:rFonts w:ascii="Arial" w:hAnsi="Arial" w:cs="Arial"/>
        </w:rPr>
        <w:t>Community outreach and volunteer organizations</w:t>
      </w:r>
    </w:p>
    <w:p w14:paraId="58D99125" w14:textId="77777777" w:rsidR="00EB7773" w:rsidRPr="00EB6205" w:rsidRDefault="00EA0876">
      <w:pPr>
        <w:pStyle w:val="ListBullet"/>
        <w:spacing w:after="40"/>
        <w:rPr>
          <w:rFonts w:ascii="Arial" w:hAnsi="Arial" w:cs="Arial"/>
        </w:rPr>
      </w:pPr>
      <w:r w:rsidRPr="00EB6205">
        <w:rPr>
          <w:rFonts w:ascii="Arial" w:hAnsi="Arial" w:cs="Arial"/>
        </w:rPr>
        <w:t>Healthcare transportation providers</w:t>
      </w:r>
    </w:p>
    <w:p w14:paraId="2DA20AF0" w14:textId="77777777" w:rsidR="00EB7773" w:rsidRPr="00EB6205" w:rsidRDefault="00EA0876">
      <w:pPr>
        <w:pStyle w:val="ListBullet"/>
        <w:spacing w:after="40"/>
        <w:rPr>
          <w:rFonts w:ascii="Arial" w:hAnsi="Arial" w:cs="Arial"/>
        </w:rPr>
      </w:pPr>
      <w:r w:rsidRPr="00EB6205">
        <w:rPr>
          <w:rFonts w:ascii="Arial" w:hAnsi="Arial" w:cs="Arial"/>
        </w:rPr>
        <w:t>Local businesses and delivery services</w:t>
      </w:r>
    </w:p>
    <w:p w14:paraId="3C8A7281" w14:textId="77777777" w:rsidR="00EB7773" w:rsidRPr="00EB6205" w:rsidRDefault="00EA0876">
      <w:pPr>
        <w:pStyle w:val="ListBullet"/>
        <w:spacing w:after="40"/>
        <w:rPr>
          <w:rFonts w:ascii="Arial" w:hAnsi="Arial" w:cs="Arial"/>
        </w:rPr>
      </w:pPr>
      <w:r w:rsidRPr="00EB6205">
        <w:rPr>
          <w:rFonts w:ascii="Arial" w:hAnsi="Arial" w:cs="Arial"/>
        </w:rPr>
        <w:t>Schools and community centers</w:t>
      </w:r>
    </w:p>
    <w:p w14:paraId="2657861F" w14:textId="77777777" w:rsidR="00EB7773" w:rsidRPr="00EB6205" w:rsidRDefault="00EA0876">
      <w:pPr>
        <w:pStyle w:val="ListBullet"/>
        <w:spacing w:after="40"/>
        <w:rPr>
          <w:rFonts w:ascii="Arial" w:hAnsi="Arial" w:cs="Arial"/>
        </w:rPr>
      </w:pPr>
      <w:r w:rsidRPr="00EB6205">
        <w:rPr>
          <w:rFonts w:ascii="Arial" w:hAnsi="Arial" w:cs="Arial"/>
        </w:rPr>
        <w:t>Volunteer driver and neighborhood support groups</w:t>
      </w:r>
    </w:p>
    <w:p w14:paraId="06C12324" w14:textId="77777777" w:rsidR="00EB7773" w:rsidRPr="00EB6205" w:rsidRDefault="00EA0876">
      <w:pPr>
        <w:pStyle w:val="ListBullet"/>
        <w:spacing w:after="40"/>
        <w:rPr>
          <w:rFonts w:ascii="Arial" w:hAnsi="Arial" w:cs="Arial"/>
        </w:rPr>
      </w:pPr>
      <w:r w:rsidRPr="00EB6205">
        <w:rPr>
          <w:rFonts w:ascii="Arial" w:hAnsi="Arial" w:cs="Arial"/>
        </w:rPr>
        <w:t>Emergency management and response organizations</w:t>
      </w:r>
    </w:p>
    <w:p w14:paraId="3A6DC151" w14:textId="77777777" w:rsidR="00EB7773" w:rsidRPr="00EB6205" w:rsidRDefault="00EA0876">
      <w:pPr>
        <w:pStyle w:val="ListBullet"/>
        <w:spacing w:after="40"/>
        <w:rPr>
          <w:rFonts w:ascii="Arial" w:hAnsi="Arial" w:cs="Arial"/>
        </w:rPr>
      </w:pPr>
      <w:r w:rsidRPr="00EB6205">
        <w:rPr>
          <w:rFonts w:ascii="Arial" w:hAnsi="Arial" w:cs="Arial"/>
        </w:rPr>
        <w:t>Community preparedness and mutual aid groups</w:t>
      </w:r>
    </w:p>
    <w:p w14:paraId="1F9E24D5" w14:textId="77777777" w:rsidR="00EB7773" w:rsidRPr="00EB6205" w:rsidRDefault="00EA0876">
      <w:pPr>
        <w:pStyle w:val="Heading2"/>
        <w:rPr>
          <w:rFonts w:ascii="Arial" w:hAnsi="Arial" w:cs="Arial"/>
        </w:rPr>
      </w:pPr>
      <w:bookmarkStart w:id="79" w:name="_Toc230044698"/>
      <w:r w:rsidRPr="00EB6205">
        <w:rPr>
          <w:rFonts w:ascii="Arial" w:hAnsi="Arial" w:cs="Arial"/>
        </w:rPr>
        <w:t>Community Skills &amp; Volunteers Needed</w:t>
      </w:r>
      <w:bookmarkEnd w:id="79"/>
    </w:p>
    <w:p w14:paraId="10F7C225" w14:textId="77777777" w:rsidR="00EB7773" w:rsidRPr="00EB6205" w:rsidRDefault="00EA0876">
      <w:pPr>
        <w:pStyle w:val="ListBullet"/>
        <w:spacing w:after="40"/>
        <w:rPr>
          <w:rFonts w:ascii="Arial" w:hAnsi="Arial" w:cs="Arial"/>
        </w:rPr>
      </w:pPr>
      <w:r w:rsidRPr="00EB6205">
        <w:rPr>
          <w:rFonts w:ascii="Arial" w:hAnsi="Arial" w:cs="Arial"/>
        </w:rPr>
        <w:t>Volunteer drivers with reliable transportation</w:t>
      </w:r>
    </w:p>
    <w:p w14:paraId="0BDFB2DA" w14:textId="77777777" w:rsidR="00EB7773" w:rsidRPr="00EB6205" w:rsidRDefault="00EA0876">
      <w:pPr>
        <w:pStyle w:val="ListBullet"/>
        <w:spacing w:after="40"/>
        <w:rPr>
          <w:rFonts w:ascii="Arial" w:hAnsi="Arial" w:cs="Arial"/>
        </w:rPr>
      </w:pPr>
      <w:r w:rsidRPr="00EB6205">
        <w:rPr>
          <w:rFonts w:ascii="Arial" w:hAnsi="Arial" w:cs="Arial"/>
        </w:rPr>
        <w:t>Delivery and supply distribution volunteers</w:t>
      </w:r>
    </w:p>
    <w:p w14:paraId="1FDD0B85" w14:textId="77777777" w:rsidR="00EB7773" w:rsidRPr="00EB6205" w:rsidRDefault="00EA0876">
      <w:pPr>
        <w:pStyle w:val="ListBullet"/>
        <w:spacing w:after="40"/>
        <w:rPr>
          <w:rFonts w:ascii="Arial" w:hAnsi="Arial" w:cs="Arial"/>
        </w:rPr>
      </w:pPr>
      <w:r w:rsidRPr="00EB6205">
        <w:rPr>
          <w:rFonts w:ascii="Arial" w:hAnsi="Arial" w:cs="Arial"/>
        </w:rPr>
        <w:t>Community outreach and scheduling volunteers</w:t>
      </w:r>
    </w:p>
    <w:p w14:paraId="7E0FBB3D" w14:textId="77777777" w:rsidR="00EB7773" w:rsidRPr="00EB6205" w:rsidRDefault="00EA0876">
      <w:pPr>
        <w:pStyle w:val="ListBullet"/>
        <w:spacing w:after="40"/>
        <w:rPr>
          <w:rFonts w:ascii="Arial" w:hAnsi="Arial" w:cs="Arial"/>
        </w:rPr>
      </w:pPr>
      <w:r w:rsidRPr="00EB6205">
        <w:rPr>
          <w:rFonts w:ascii="Arial" w:hAnsi="Arial" w:cs="Arial"/>
        </w:rPr>
        <w:t>Individuals familiar with accessibility and mobility needs</w:t>
      </w:r>
    </w:p>
    <w:p w14:paraId="3C8F0FC4" w14:textId="77777777" w:rsidR="00EB7773" w:rsidRPr="00EB6205" w:rsidRDefault="00EA0876">
      <w:pPr>
        <w:pStyle w:val="ListBullet"/>
        <w:spacing w:after="40"/>
        <w:rPr>
          <w:rFonts w:ascii="Arial" w:hAnsi="Arial" w:cs="Arial"/>
        </w:rPr>
      </w:pPr>
      <w:r w:rsidRPr="00EB6205">
        <w:rPr>
          <w:rFonts w:ascii="Arial" w:hAnsi="Arial" w:cs="Arial"/>
        </w:rPr>
        <w:lastRenderedPageBreak/>
        <w:t>Volunteers willing to assist elderly, disabled, or homebound residents</w:t>
      </w:r>
    </w:p>
    <w:p w14:paraId="575CAEBD" w14:textId="77777777" w:rsidR="00EB7773" w:rsidRPr="00EB6205" w:rsidRDefault="00EA0876">
      <w:pPr>
        <w:pStyle w:val="ListBullet"/>
        <w:spacing w:after="40"/>
        <w:rPr>
          <w:rFonts w:ascii="Arial" w:hAnsi="Arial" w:cs="Arial"/>
        </w:rPr>
      </w:pPr>
      <w:r w:rsidRPr="00EB6205">
        <w:rPr>
          <w:rFonts w:ascii="Arial" w:hAnsi="Arial" w:cs="Arial"/>
        </w:rPr>
        <w:t>People able to help organize transportation coordination and communication</w:t>
      </w:r>
    </w:p>
    <w:p w14:paraId="19A86F04" w14:textId="77777777" w:rsidR="00EB7773" w:rsidRPr="00EB6205" w:rsidRDefault="00EA0876">
      <w:pPr>
        <w:pStyle w:val="ListBullet"/>
        <w:spacing w:after="40"/>
        <w:rPr>
          <w:rFonts w:ascii="Arial" w:hAnsi="Arial" w:cs="Arial"/>
        </w:rPr>
      </w:pPr>
      <w:r w:rsidRPr="00EB6205">
        <w:rPr>
          <w:rFonts w:ascii="Arial" w:hAnsi="Arial" w:cs="Arial"/>
        </w:rPr>
        <w:t>Individuals willing to assist during severe weather or emergency situations</w:t>
      </w:r>
    </w:p>
    <w:p w14:paraId="6DB7A492" w14:textId="77777777" w:rsidR="00EB7773" w:rsidRPr="00EB6205" w:rsidRDefault="00EA0876">
      <w:pPr>
        <w:pStyle w:val="ListBullet"/>
        <w:spacing w:after="40"/>
        <w:rPr>
          <w:rFonts w:ascii="Arial" w:hAnsi="Arial" w:cs="Arial"/>
        </w:rPr>
      </w:pPr>
      <w:r w:rsidRPr="00EB6205">
        <w:rPr>
          <w:rFonts w:ascii="Arial" w:hAnsi="Arial" w:cs="Arial"/>
        </w:rPr>
        <w:t>Volunteers able to help move supplies, equipment, or resources between locations</w:t>
      </w:r>
    </w:p>
    <w:p w14:paraId="3931771E" w14:textId="77777777" w:rsidR="00EB7773" w:rsidRPr="00EB6205" w:rsidRDefault="00EA0876">
      <w:pPr>
        <w:pStyle w:val="ListBullet"/>
        <w:spacing w:after="40"/>
        <w:rPr>
          <w:rFonts w:ascii="Arial" w:hAnsi="Arial" w:cs="Arial"/>
        </w:rPr>
      </w:pPr>
      <w:r w:rsidRPr="00EB6205">
        <w:rPr>
          <w:rFonts w:ascii="Arial" w:hAnsi="Arial" w:cs="Arial"/>
        </w:rPr>
        <w:t>Community support volunteers willing to check on isolated residents</w:t>
      </w:r>
    </w:p>
    <w:p w14:paraId="39B379F6" w14:textId="77777777" w:rsidR="00EB7773" w:rsidRPr="00EB6205" w:rsidRDefault="00EA0876">
      <w:pPr>
        <w:pStyle w:val="Heading2"/>
        <w:rPr>
          <w:rFonts w:ascii="Arial" w:hAnsi="Arial" w:cs="Arial"/>
        </w:rPr>
      </w:pPr>
      <w:bookmarkStart w:id="80" w:name="_Toc230044699"/>
      <w:r w:rsidRPr="00EB6205">
        <w:rPr>
          <w:rFonts w:ascii="Arial" w:hAnsi="Arial" w:cs="Arial"/>
        </w:rPr>
        <w:t>Why This Pod Matters</w:t>
      </w:r>
      <w:bookmarkEnd w:id="80"/>
    </w:p>
    <w:p w14:paraId="355AB7D2" w14:textId="77777777" w:rsidR="00EB7773" w:rsidRPr="00EB6205" w:rsidRDefault="00EA0876">
      <w:pPr>
        <w:rPr>
          <w:rFonts w:ascii="Arial" w:hAnsi="Arial" w:cs="Arial"/>
        </w:rPr>
      </w:pPr>
      <w:r w:rsidRPr="00EB6205">
        <w:rPr>
          <w:rFonts w:ascii="Arial" w:hAnsi="Arial" w:cs="Arial"/>
        </w:rPr>
        <w:t>Transportation affects nearly every part of community safety and survival during emergencies. Without reliable transportation or delivery support, vulnerable individuals may struggle to access healthcare, medication, shelter, food, clean water, hygiene supplies, and other critical resources.</w:t>
      </w:r>
    </w:p>
    <w:p w14:paraId="744ACAE1" w14:textId="77777777" w:rsidR="00EB7773" w:rsidRPr="00EB6205" w:rsidRDefault="00EA0876">
      <w:pPr>
        <w:rPr>
          <w:rFonts w:ascii="Arial" w:hAnsi="Arial" w:cs="Arial"/>
        </w:rPr>
      </w:pPr>
      <w:r w:rsidRPr="00EB6205">
        <w:rPr>
          <w:rFonts w:ascii="Arial" w:hAnsi="Arial" w:cs="Arial"/>
        </w:rPr>
        <w:t>This pod helps communities prepare before emergencies happen by encouraging transportation planning, volunteer coordination, accessibility support, and community connection. Strong transportation support systems can help reduce isolation, improve safety, strengthen communication, and ensure fewer people are left without access to essential services and support during times of crisis or hardship.</w:t>
      </w:r>
    </w:p>
    <w:p w14:paraId="74560089" w14:textId="77777777" w:rsidR="00EB7773" w:rsidRPr="00EB6205" w:rsidRDefault="00EA0876">
      <w:pPr>
        <w:rPr>
          <w:rFonts w:ascii="Arial" w:hAnsi="Arial" w:cs="Arial"/>
        </w:rPr>
      </w:pPr>
      <w:r w:rsidRPr="00EB6205">
        <w:rPr>
          <w:rFonts w:ascii="Arial" w:hAnsi="Arial" w:cs="Arial"/>
        </w:rPr>
        <w:br w:type="page"/>
      </w:r>
    </w:p>
    <w:p w14:paraId="225F9011" w14:textId="77777777" w:rsidR="00EB7773" w:rsidRPr="00EB6205" w:rsidRDefault="00EA0876" w:rsidP="008B0C94">
      <w:pPr>
        <w:pStyle w:val="Heading2"/>
        <w:rPr>
          <w:rFonts w:ascii="Arial" w:hAnsi="Arial" w:cs="Arial"/>
        </w:rPr>
      </w:pPr>
      <w:bookmarkStart w:id="81" w:name="_Toc230044700"/>
      <w:r w:rsidRPr="00EB6205">
        <w:rPr>
          <w:rFonts w:ascii="Arial" w:hAnsi="Arial" w:cs="Arial"/>
        </w:rPr>
        <w:lastRenderedPageBreak/>
        <w:t>N</w:t>
      </w:r>
      <w:r w:rsidR="00437679" w:rsidRPr="00EB6205">
        <w:rPr>
          <w:rFonts w:ascii="Arial" w:hAnsi="Arial" w:cs="Arial"/>
        </w:rPr>
        <w:t>o One Left Behind</w:t>
      </w:r>
      <w:bookmarkEnd w:id="81"/>
    </w:p>
    <w:p w14:paraId="47269F3D" w14:textId="77777777" w:rsidR="00EB7773" w:rsidRPr="00EB6205" w:rsidRDefault="00EA0876">
      <w:pPr>
        <w:rPr>
          <w:rFonts w:ascii="Arial" w:hAnsi="Arial" w:cs="Arial"/>
        </w:rPr>
      </w:pPr>
      <w:r w:rsidRPr="00EB6205">
        <w:rPr>
          <w:rFonts w:ascii="Arial" w:hAnsi="Arial" w:cs="Arial"/>
        </w:rPr>
        <w:t>This blueprint recognizes that emergencies affect every part of daily life, including healthcare, medications, mental health support, childcare and family stability, transportation accessibility, pets and emotional support animals, communication and isolation, housing and food security, education, employment, and support for elderly, disabled, and vulnerable individuals.</w:t>
      </w:r>
    </w:p>
    <w:p w14:paraId="2FB7B071" w14:textId="77777777" w:rsidR="00EB7773" w:rsidRPr="00EB6205" w:rsidRDefault="00EA0876">
      <w:pPr>
        <w:rPr>
          <w:rFonts w:ascii="Arial" w:hAnsi="Arial" w:cs="Arial"/>
        </w:rPr>
      </w:pPr>
      <w:r w:rsidRPr="00EB6205">
        <w:rPr>
          <w:rFonts w:ascii="Arial" w:hAnsi="Arial" w:cs="Arial"/>
        </w:rPr>
        <w:t>The goal of this blueprint is not only emergency preparedness, but also preserving dignity, compassion, accessibility, stability, communication, and community support during difficult times.</w:t>
      </w:r>
    </w:p>
    <w:p w14:paraId="34F8AB41" w14:textId="77777777" w:rsidR="00EB7773" w:rsidRPr="00EB6205" w:rsidRDefault="00EA0876">
      <w:pPr>
        <w:rPr>
          <w:rFonts w:ascii="Arial" w:hAnsi="Arial" w:cs="Arial"/>
        </w:rPr>
      </w:pPr>
      <w:r w:rsidRPr="00EB6205">
        <w:rPr>
          <w:rFonts w:ascii="Arial" w:hAnsi="Arial" w:cs="Arial"/>
        </w:rPr>
        <w:t>No system can promise perfection during a crisis. However, communities can prepare ahead of time to reduce isolation, improve coordination, strengthen support systems, and help ensure fewer people are left without care, communication, resources, medication support, transportation, food, housing, or compassion.</w:t>
      </w:r>
    </w:p>
    <w:p w14:paraId="42CEAC0A" w14:textId="77777777" w:rsidR="00EB7773" w:rsidRPr="00EB6205" w:rsidRDefault="00EA0876" w:rsidP="008B0C94">
      <w:pPr>
        <w:pStyle w:val="Heading2"/>
        <w:rPr>
          <w:rFonts w:ascii="Arial" w:hAnsi="Arial" w:cs="Arial"/>
        </w:rPr>
      </w:pPr>
      <w:bookmarkStart w:id="82" w:name="_Toc230044701"/>
      <w:r w:rsidRPr="00EB6205">
        <w:rPr>
          <w:rFonts w:ascii="Arial" w:hAnsi="Arial" w:cs="Arial"/>
        </w:rPr>
        <w:t>Future Expansion</w:t>
      </w:r>
      <w:bookmarkEnd w:id="82"/>
    </w:p>
    <w:p w14:paraId="0DAAC3CB" w14:textId="77777777" w:rsidR="00EB7773" w:rsidRPr="00EB6205" w:rsidRDefault="00EA0876">
      <w:pPr>
        <w:rPr>
          <w:rFonts w:ascii="Arial" w:hAnsi="Arial" w:cs="Arial"/>
        </w:rPr>
      </w:pPr>
      <w:r w:rsidRPr="00EB6205">
        <w:rPr>
          <w:rFonts w:ascii="Arial" w:hAnsi="Arial" w:cs="Arial"/>
        </w:rPr>
        <w:t>Additional pods, specialized support sections, accessibility planning, childcare support systems, pet assistance programs, disability support planning, and expanded healthcare sub-pods may be added as this blueprint continues to evolve.</w:t>
      </w:r>
    </w:p>
    <w:p w14:paraId="6B25F326" w14:textId="77777777" w:rsidR="00CD5178" w:rsidRPr="00EB6205" w:rsidRDefault="00EA0876">
      <w:pPr>
        <w:rPr>
          <w:rFonts w:ascii="Arial" w:hAnsi="Arial" w:cs="Arial"/>
        </w:rPr>
      </w:pPr>
      <w:r w:rsidRPr="00EB6205">
        <w:rPr>
          <w:rFonts w:ascii="Arial" w:hAnsi="Arial" w:cs="Arial"/>
        </w:rPr>
        <w:t>This community version is meant to be a strong starting point: understandable enough for the public, detailed enough to guide planning, and flexible enough to grow with community needs.</w:t>
      </w:r>
    </w:p>
    <w:p w14:paraId="29EDDFAF" w14:textId="77777777" w:rsidR="00CD5178" w:rsidRPr="00EB6205" w:rsidRDefault="00CD5178" w:rsidP="008B0C94">
      <w:pPr>
        <w:pStyle w:val="Heading2"/>
        <w:rPr>
          <w:rFonts w:ascii="Arial" w:hAnsi="Arial" w:cs="Arial"/>
        </w:rPr>
      </w:pPr>
      <w:bookmarkStart w:id="83" w:name="_Toc230044702"/>
      <w:r w:rsidRPr="00EB6205">
        <w:rPr>
          <w:rFonts w:ascii="Arial" w:hAnsi="Arial" w:cs="Arial"/>
        </w:rPr>
        <w:t>A</w:t>
      </w:r>
      <w:r w:rsidR="00D80E28" w:rsidRPr="00EB6205">
        <w:rPr>
          <w:rFonts w:ascii="Arial" w:hAnsi="Arial" w:cs="Arial"/>
        </w:rPr>
        <w:t>bout the Creator</w:t>
      </w:r>
      <w:bookmarkEnd w:id="83"/>
    </w:p>
    <w:p w14:paraId="25AAFF30" w14:textId="77777777" w:rsidR="00CD5178" w:rsidRPr="00EB6205" w:rsidRDefault="00277EA9" w:rsidP="00CD5178">
      <w:pPr>
        <w:rPr>
          <w:rFonts w:ascii="Arial" w:hAnsi="Arial" w:cs="Arial"/>
        </w:rPr>
      </w:pPr>
      <w:r w:rsidRPr="00EB6205">
        <w:rPr>
          <w:rFonts w:ascii="Arial" w:hAnsi="Arial" w:cs="Arial"/>
          <w:noProof/>
        </w:rPr>
        <w:drawing>
          <wp:anchor distT="0" distB="0" distL="114300" distR="114300" simplePos="0" relativeHeight="251658240" behindDoc="0" locked="0" layoutInCell="1" allowOverlap="1" wp14:anchorId="1BDAC2E0" wp14:editId="6F93F8ED">
            <wp:simplePos x="0" y="0"/>
            <wp:positionH relativeFrom="column">
              <wp:posOffset>79375</wp:posOffset>
            </wp:positionH>
            <wp:positionV relativeFrom="paragraph">
              <wp:posOffset>5080</wp:posOffset>
            </wp:positionV>
            <wp:extent cx="1078230" cy="1358900"/>
            <wp:effectExtent l="0" t="0" r="7620" b="0"/>
            <wp:wrapSquare wrapText="bothSides"/>
            <wp:docPr id="1892959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95944" name="Picture 1"/>
                    <pic:cNvPicPr/>
                  </pic:nvPicPr>
                  <pic:blipFill rotWithShape="1">
                    <a:blip r:embed="rId11"/>
                    <a:srcRect b="10945"/>
                    <a:stretch>
                      <a:fillRect/>
                    </a:stretch>
                  </pic:blipFill>
                  <pic:spPr bwMode="auto">
                    <a:xfrm rot="10800000" flipV="1">
                      <a:off x="0" y="0"/>
                      <a:ext cx="1078230" cy="1358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D5178" w:rsidRPr="00EB6205">
        <w:rPr>
          <w:rFonts w:ascii="Arial" w:hAnsi="Arial" w:cs="Arial"/>
        </w:rPr>
        <w:t>Melissa Kaye Swaney developed the Community-Powered Blueprint as an independent anticipatory crisis management project focused on preparedness, communication, compassion, accessibility, and community resilience during times of crisis or disruption.</w:t>
      </w:r>
    </w:p>
    <w:p w14:paraId="2C0C9A46" w14:textId="77777777" w:rsidR="00B11398" w:rsidRPr="00EB6205" w:rsidRDefault="00CD5178" w:rsidP="00CD5178">
      <w:pPr>
        <w:rPr>
          <w:rFonts w:ascii="Arial" w:hAnsi="Arial" w:cs="Arial"/>
        </w:rPr>
      </w:pPr>
      <w:r w:rsidRPr="00EB6205">
        <w:rPr>
          <w:rFonts w:ascii="Arial" w:hAnsi="Arial" w:cs="Arial"/>
        </w:rPr>
        <w:t>This project was created out of concern for everyday people, families, elderly individuals, people with disabilities, vulnerable populations, and community members who may struggle during emergencies, disasters, economic hardship, or disruptions in critical resources and support systems.</w:t>
      </w:r>
    </w:p>
    <w:p w14:paraId="7A872DFE" w14:textId="2F46CF02" w:rsidR="00CD5178" w:rsidRPr="00EB6205" w:rsidRDefault="00CD5178" w:rsidP="00CD5178">
      <w:pPr>
        <w:rPr>
          <w:rFonts w:ascii="Arial" w:hAnsi="Arial" w:cs="Arial"/>
        </w:rPr>
      </w:pPr>
      <w:r w:rsidRPr="00EB6205">
        <w:rPr>
          <w:rFonts w:ascii="Arial" w:hAnsi="Arial" w:cs="Arial"/>
        </w:rPr>
        <w:t xml:space="preserve">Melissa holds a Master’s Degree in Communication &amp; Leadership from Eastern Illinois University, along with formal education and training </w:t>
      </w:r>
      <w:r w:rsidR="003D5E87">
        <w:rPr>
          <w:rFonts w:ascii="Arial" w:hAnsi="Arial" w:cs="Arial"/>
        </w:rPr>
        <w:t>in</w:t>
      </w:r>
      <w:r w:rsidRPr="00EB6205">
        <w:rPr>
          <w:rFonts w:ascii="Arial" w:hAnsi="Arial" w:cs="Arial"/>
        </w:rPr>
        <w:t xml:space="preserve"> communication, leadership, crisis management planning, and community-centered support systems.</w:t>
      </w:r>
    </w:p>
    <w:p w14:paraId="2EFC5CD0" w14:textId="77777777" w:rsidR="00CD5178" w:rsidRPr="00EB6205" w:rsidRDefault="00CD5178" w:rsidP="00CD5178">
      <w:pPr>
        <w:rPr>
          <w:rFonts w:ascii="Arial" w:hAnsi="Arial" w:cs="Arial"/>
        </w:rPr>
      </w:pPr>
      <w:r w:rsidRPr="00EB6205">
        <w:rPr>
          <w:rFonts w:ascii="Arial" w:hAnsi="Arial" w:cs="Arial"/>
        </w:rPr>
        <w:t>The purpose of this blueprint is not to create fear, panic, or division, but to encourage preparation, cooperation, communication, and compassionate community support before emergencies occur.</w:t>
      </w:r>
    </w:p>
    <w:p w14:paraId="22817500" w14:textId="77777777" w:rsidR="00CD5178" w:rsidRPr="00EB6205" w:rsidRDefault="00CD5178" w:rsidP="00CD5178">
      <w:pPr>
        <w:rPr>
          <w:rFonts w:ascii="Arial" w:hAnsi="Arial" w:cs="Arial"/>
        </w:rPr>
      </w:pPr>
      <w:r w:rsidRPr="00EB6205">
        <w:rPr>
          <w:rFonts w:ascii="Arial" w:hAnsi="Arial" w:cs="Arial"/>
        </w:rPr>
        <w:t>This blueprint is intended to serve as an independent community preparedness framework designed to encourage discussion, planning, local problem-solving, volunteerism, and stronger community connections.</w:t>
      </w:r>
    </w:p>
    <w:p w14:paraId="5B7247E1" w14:textId="77777777" w:rsidR="00E845A1" w:rsidRPr="00EB6205" w:rsidRDefault="00E845A1" w:rsidP="00E845A1">
      <w:pPr>
        <w:rPr>
          <w:rFonts w:ascii="Arial" w:hAnsi="Arial" w:cs="Arial"/>
        </w:rPr>
      </w:pPr>
      <w:r w:rsidRPr="00EB6205">
        <w:rPr>
          <w:rFonts w:ascii="Arial" w:hAnsi="Arial" w:cs="Arial"/>
        </w:rPr>
        <w:t>Website:</w:t>
      </w:r>
      <w:r w:rsidRPr="00EB6205">
        <w:rPr>
          <w:rFonts w:ascii="Arial" w:hAnsi="Arial" w:cs="Arial"/>
        </w:rPr>
        <w:br/>
      </w:r>
      <w:hyperlink r:id="rId12" w:history="1">
        <w:r w:rsidRPr="00EB6205">
          <w:rPr>
            <w:rFonts w:ascii="Arial" w:hAnsi="Arial" w:cs="Arial"/>
            <w:u w:val="single"/>
          </w:rPr>
          <w:t>WELCOME HOME | Community Blueprint</w:t>
        </w:r>
      </w:hyperlink>
    </w:p>
    <w:p w14:paraId="4A3C7C7F" w14:textId="77777777" w:rsidR="00E845A1" w:rsidRPr="00EB6205" w:rsidRDefault="00E845A1" w:rsidP="00E845A1">
      <w:pPr>
        <w:rPr>
          <w:rFonts w:ascii="Arial" w:hAnsi="Arial" w:cs="Arial"/>
        </w:rPr>
      </w:pPr>
      <w:r w:rsidRPr="00EB6205">
        <w:rPr>
          <w:rFonts w:ascii="Arial" w:hAnsi="Arial" w:cs="Arial"/>
        </w:rPr>
        <w:t>Contact:</w:t>
      </w:r>
      <w:r w:rsidRPr="00EB6205">
        <w:rPr>
          <w:rFonts w:ascii="Arial" w:hAnsi="Arial" w:cs="Arial"/>
        </w:rPr>
        <w:br/>
      </w:r>
      <w:hyperlink r:id="rId13" w:history="1">
        <w:r w:rsidR="00B467A5" w:rsidRPr="00EB6205">
          <w:rPr>
            <w:rStyle w:val="Hyperlink"/>
            <w:rFonts w:ascii="Arial" w:hAnsi="Arial" w:cs="Arial"/>
          </w:rPr>
          <w:t>communitypoweredblueprint@gmail.com</w:t>
        </w:r>
      </w:hyperlink>
    </w:p>
    <w:p w14:paraId="0D80F459" w14:textId="77777777" w:rsidR="00E845A1" w:rsidRPr="00EB6205" w:rsidRDefault="00E845A1" w:rsidP="00CD5178">
      <w:pPr>
        <w:rPr>
          <w:rFonts w:ascii="Arial" w:hAnsi="Arial" w:cs="Arial"/>
        </w:rPr>
      </w:pPr>
    </w:p>
    <w:p w14:paraId="0DA1B687" w14:textId="446CCF74" w:rsidR="00E17265" w:rsidRPr="00B30078" w:rsidRDefault="006738FD" w:rsidP="00B30078">
      <w:pPr>
        <w:jc w:val="center"/>
        <w:rPr>
          <w:rFonts w:ascii="Arial" w:hAnsi="Arial" w:cs="Arial"/>
          <w:b/>
          <w:bCs/>
        </w:rPr>
      </w:pPr>
      <w:r w:rsidRPr="001324EF">
        <w:rPr>
          <w:rFonts w:ascii="Arial" w:hAnsi="Arial" w:cs="Arial"/>
          <w:b/>
          <w:bCs/>
        </w:rPr>
        <w:t>No one does everything. Everyone does something.</w:t>
      </w:r>
    </w:p>
    <w:sectPr w:rsidR="00E17265" w:rsidRPr="00B30078" w:rsidSect="00034616">
      <w:headerReference w:type="even" r:id="rId14"/>
      <w:headerReference w:type="default" r:id="rId15"/>
      <w:footerReference w:type="even" r:id="rId16"/>
      <w:footerReference w:type="default" r:id="rId17"/>
      <w:headerReference w:type="first" r:id="rId18"/>
      <w:footerReference w:type="first" r:id="rId19"/>
      <w:pgSz w:w="12240" w:h="15840"/>
      <w:pgMar w:top="1008" w:right="1080" w:bottom="1008"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E46130D" w14:textId="77777777" w:rsidR="00FD1744" w:rsidRDefault="00FD1744" w:rsidP="00F050AC">
      <w:pPr>
        <w:spacing w:after="0" w:line="240" w:lineRule="auto"/>
      </w:pPr>
      <w:r>
        <w:separator/>
      </w:r>
    </w:p>
  </w:endnote>
  <w:endnote w:type="continuationSeparator" w:id="0">
    <w:p w14:paraId="5B7B1F29" w14:textId="77777777" w:rsidR="00FD1744" w:rsidRDefault="00FD1744" w:rsidP="00F050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panose1 w:val="020206090402050803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8C84A3" w14:textId="77777777" w:rsidR="00B55D85" w:rsidRDefault="00B55D8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10570549"/>
      <w:docPartObj>
        <w:docPartGallery w:val="Page Numbers (Bottom of Page)"/>
        <w:docPartUnique/>
      </w:docPartObj>
    </w:sdtPr>
    <w:sdtEndPr>
      <w:rPr>
        <w:noProof/>
      </w:rPr>
    </w:sdtEndPr>
    <w:sdtContent>
      <w:p w14:paraId="57D5FBB2" w14:textId="7588830D" w:rsidR="00F050AC" w:rsidRDefault="00F050AC">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740B270" w14:textId="77777777" w:rsidR="00F050AC" w:rsidRDefault="00F050A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4251EE" w14:textId="77777777" w:rsidR="00B55D85" w:rsidRDefault="00B55D8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8E3E89" w14:textId="77777777" w:rsidR="00FD1744" w:rsidRDefault="00FD1744" w:rsidP="00F050AC">
      <w:pPr>
        <w:spacing w:after="0" w:line="240" w:lineRule="auto"/>
      </w:pPr>
      <w:r>
        <w:separator/>
      </w:r>
    </w:p>
  </w:footnote>
  <w:footnote w:type="continuationSeparator" w:id="0">
    <w:p w14:paraId="5E5026A7" w14:textId="77777777" w:rsidR="00FD1744" w:rsidRDefault="00FD1744" w:rsidP="00F050A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55AE61" w14:textId="77777777" w:rsidR="00B55D85" w:rsidRDefault="00B55D8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C49BBD" w14:textId="77777777" w:rsidR="00B55D85" w:rsidRDefault="00B55D8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A2A384" w14:textId="77777777" w:rsidR="00B55D85" w:rsidRDefault="00B55D8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17740750"/>
    <w:lvl w:ilvl="0">
      <w:start w:val="1"/>
      <w:numFmt w:val="bullet"/>
      <w:pStyle w:val="ListBullet"/>
      <w:lvlText w:val=""/>
      <w:lvlJc w:val="left"/>
      <w:pPr>
        <w:tabs>
          <w:tab w:val="num" w:pos="360"/>
        </w:tabs>
        <w:ind w:left="360" w:hanging="360"/>
      </w:pPr>
      <w:rPr>
        <w:rFonts w:ascii="Symbol" w:hAnsi="Symbol" w:hint="default"/>
      </w:rPr>
    </w:lvl>
  </w:abstractNum>
  <w:num w:numId="1" w16cid:durableId="1082023575">
    <w:abstractNumId w:val="8"/>
  </w:num>
  <w:num w:numId="2" w16cid:durableId="380715166">
    <w:abstractNumId w:val="6"/>
  </w:num>
  <w:num w:numId="3" w16cid:durableId="90782224">
    <w:abstractNumId w:val="5"/>
  </w:num>
  <w:num w:numId="4" w16cid:durableId="1730225033">
    <w:abstractNumId w:val="4"/>
  </w:num>
  <w:num w:numId="5" w16cid:durableId="252403201">
    <w:abstractNumId w:val="7"/>
  </w:num>
  <w:num w:numId="6" w16cid:durableId="2072732571">
    <w:abstractNumId w:val="3"/>
  </w:num>
  <w:num w:numId="7" w16cid:durableId="13311672">
    <w:abstractNumId w:val="2"/>
  </w:num>
  <w:num w:numId="8" w16cid:durableId="1250191865">
    <w:abstractNumId w:val="1"/>
  </w:num>
  <w:num w:numId="9" w16cid:durableId="39840568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15333"/>
    <w:rsid w:val="00034616"/>
    <w:rsid w:val="000413D7"/>
    <w:rsid w:val="0006063C"/>
    <w:rsid w:val="0009769D"/>
    <w:rsid w:val="000A04DF"/>
    <w:rsid w:val="000E783D"/>
    <w:rsid w:val="000F76F6"/>
    <w:rsid w:val="0011199A"/>
    <w:rsid w:val="001324EF"/>
    <w:rsid w:val="00142EBA"/>
    <w:rsid w:val="00147524"/>
    <w:rsid w:val="0015074B"/>
    <w:rsid w:val="00156F92"/>
    <w:rsid w:val="00162F6D"/>
    <w:rsid w:val="00187776"/>
    <w:rsid w:val="00194AFC"/>
    <w:rsid w:val="00213684"/>
    <w:rsid w:val="00222066"/>
    <w:rsid w:val="00224706"/>
    <w:rsid w:val="00234151"/>
    <w:rsid w:val="002564AC"/>
    <w:rsid w:val="00273CD3"/>
    <w:rsid w:val="00277EA9"/>
    <w:rsid w:val="0029639D"/>
    <w:rsid w:val="002C5AF0"/>
    <w:rsid w:val="002C6BBB"/>
    <w:rsid w:val="002E4EDA"/>
    <w:rsid w:val="002E77F9"/>
    <w:rsid w:val="00326F90"/>
    <w:rsid w:val="0032781A"/>
    <w:rsid w:val="00356FF3"/>
    <w:rsid w:val="00361E40"/>
    <w:rsid w:val="00382581"/>
    <w:rsid w:val="003A39C6"/>
    <w:rsid w:val="003D5E87"/>
    <w:rsid w:val="00401AF9"/>
    <w:rsid w:val="00420159"/>
    <w:rsid w:val="00437679"/>
    <w:rsid w:val="00447EE6"/>
    <w:rsid w:val="0049140F"/>
    <w:rsid w:val="004B2A2E"/>
    <w:rsid w:val="005106E4"/>
    <w:rsid w:val="005220CD"/>
    <w:rsid w:val="005308F3"/>
    <w:rsid w:val="0053788A"/>
    <w:rsid w:val="005724CF"/>
    <w:rsid w:val="005A677E"/>
    <w:rsid w:val="006738FD"/>
    <w:rsid w:val="00697E8F"/>
    <w:rsid w:val="006E6DA5"/>
    <w:rsid w:val="006F2260"/>
    <w:rsid w:val="006F2F0A"/>
    <w:rsid w:val="006F4CF7"/>
    <w:rsid w:val="00701803"/>
    <w:rsid w:val="007648E5"/>
    <w:rsid w:val="007A3599"/>
    <w:rsid w:val="007B595C"/>
    <w:rsid w:val="007D619A"/>
    <w:rsid w:val="007E1D53"/>
    <w:rsid w:val="0081244C"/>
    <w:rsid w:val="008147A2"/>
    <w:rsid w:val="008462BA"/>
    <w:rsid w:val="008B0C94"/>
    <w:rsid w:val="008E4779"/>
    <w:rsid w:val="008F0B80"/>
    <w:rsid w:val="009034DD"/>
    <w:rsid w:val="009559CE"/>
    <w:rsid w:val="009D07B9"/>
    <w:rsid w:val="009D1112"/>
    <w:rsid w:val="009D5ABD"/>
    <w:rsid w:val="009F4295"/>
    <w:rsid w:val="009F62F8"/>
    <w:rsid w:val="009F7DCA"/>
    <w:rsid w:val="00A947C3"/>
    <w:rsid w:val="00AA1D8D"/>
    <w:rsid w:val="00B11398"/>
    <w:rsid w:val="00B13FAF"/>
    <w:rsid w:val="00B30078"/>
    <w:rsid w:val="00B30614"/>
    <w:rsid w:val="00B467A5"/>
    <w:rsid w:val="00B47730"/>
    <w:rsid w:val="00B521D4"/>
    <w:rsid w:val="00B551D5"/>
    <w:rsid w:val="00B55D85"/>
    <w:rsid w:val="00B560DD"/>
    <w:rsid w:val="00B7782B"/>
    <w:rsid w:val="00BB2237"/>
    <w:rsid w:val="00BF2E7E"/>
    <w:rsid w:val="00C30CD1"/>
    <w:rsid w:val="00C45761"/>
    <w:rsid w:val="00C756D3"/>
    <w:rsid w:val="00C90DD2"/>
    <w:rsid w:val="00CA4A13"/>
    <w:rsid w:val="00CB0664"/>
    <w:rsid w:val="00CB1ECA"/>
    <w:rsid w:val="00CC1773"/>
    <w:rsid w:val="00CD3367"/>
    <w:rsid w:val="00CD5178"/>
    <w:rsid w:val="00D03147"/>
    <w:rsid w:val="00D04A78"/>
    <w:rsid w:val="00D169EF"/>
    <w:rsid w:val="00D26A79"/>
    <w:rsid w:val="00D63B32"/>
    <w:rsid w:val="00D65D2F"/>
    <w:rsid w:val="00D80E28"/>
    <w:rsid w:val="00D90372"/>
    <w:rsid w:val="00D976C5"/>
    <w:rsid w:val="00DC0A8C"/>
    <w:rsid w:val="00DC68DE"/>
    <w:rsid w:val="00DE3B9D"/>
    <w:rsid w:val="00E11989"/>
    <w:rsid w:val="00E17265"/>
    <w:rsid w:val="00E71779"/>
    <w:rsid w:val="00E845A1"/>
    <w:rsid w:val="00E940E5"/>
    <w:rsid w:val="00EA0876"/>
    <w:rsid w:val="00EB2422"/>
    <w:rsid w:val="00EB6205"/>
    <w:rsid w:val="00EB7773"/>
    <w:rsid w:val="00F050AC"/>
    <w:rsid w:val="00F175CB"/>
    <w:rsid w:val="00F219FE"/>
    <w:rsid w:val="00F57A45"/>
    <w:rsid w:val="00F82FD8"/>
    <w:rsid w:val="00FC2485"/>
    <w:rsid w:val="00FC693F"/>
    <w:rsid w:val="00FD174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78B32C9"/>
  <w14:defaultImageDpi w14:val="300"/>
  <w15:docId w15:val="{573F7DE1-6B4E-4088-8164-21624B7F2B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rPr>
      <w:rFonts w:ascii="Aptos" w:hAnsi="Aptos"/>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1F4E79"/>
      <w:sz w:val="36"/>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1F4E79"/>
      <w:sz w:val="30"/>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1F4E79"/>
      <w:sz w:val="26"/>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TOC1">
    <w:name w:val="toc 1"/>
    <w:basedOn w:val="Normal"/>
    <w:next w:val="Normal"/>
    <w:autoRedefine/>
    <w:uiPriority w:val="39"/>
    <w:unhideWhenUsed/>
    <w:rsid w:val="00162F6D"/>
    <w:pPr>
      <w:spacing w:after="100"/>
    </w:pPr>
  </w:style>
  <w:style w:type="paragraph" w:styleId="TOC2">
    <w:name w:val="toc 2"/>
    <w:basedOn w:val="Normal"/>
    <w:next w:val="Normal"/>
    <w:autoRedefine/>
    <w:uiPriority w:val="39"/>
    <w:unhideWhenUsed/>
    <w:rsid w:val="00162F6D"/>
    <w:pPr>
      <w:spacing w:after="100"/>
      <w:ind w:left="220"/>
    </w:pPr>
  </w:style>
  <w:style w:type="character" w:styleId="Hyperlink">
    <w:name w:val="Hyperlink"/>
    <w:basedOn w:val="DefaultParagraphFont"/>
    <w:uiPriority w:val="99"/>
    <w:unhideWhenUsed/>
    <w:rsid w:val="00162F6D"/>
    <w:rPr>
      <w:color w:val="0000FF" w:themeColor="hyperlink"/>
      <w:u w:val="single"/>
    </w:rPr>
  </w:style>
  <w:style w:type="character" w:styleId="UnresolvedMention">
    <w:name w:val="Unresolved Mention"/>
    <w:basedOn w:val="DefaultParagraphFont"/>
    <w:uiPriority w:val="99"/>
    <w:semiHidden/>
    <w:unhideWhenUsed/>
    <w:rsid w:val="00B467A5"/>
    <w:rPr>
      <w:color w:val="605E5C"/>
      <w:shd w:val="clear" w:color="auto" w:fill="E1DFDD"/>
    </w:rPr>
  </w:style>
  <w:style w:type="paragraph" w:styleId="NormalWeb">
    <w:name w:val="Normal (Web)"/>
    <w:basedOn w:val="Normal"/>
    <w:uiPriority w:val="99"/>
    <w:unhideWhenUsed/>
    <w:rsid w:val="002E4EDA"/>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mailto:communitypoweredblueprint@gmail.com" TargetMode="External"/><Relationship Id="rId18" Type="http://schemas.openxmlformats.org/officeDocument/2006/relationships/header" Target="header3.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s://melissakayeswaney.wixsite.com/communityblueprint" TargetMode="External"/><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hyperlink" Target="https://melissakayeswaney.wixsite.com/communityblueprint" TargetMode="External"/><Relationship Id="rId19" Type="http://schemas.openxmlformats.org/officeDocument/2006/relationships/footer" Target="footer3.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37</Pages>
  <Words>7035</Words>
  <Characters>47841</Characters>
  <Application>Microsoft Office Word</Application>
  <DocSecurity>0</DocSecurity>
  <Lines>1258</Lines>
  <Paragraphs>930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53946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Melissa S</cp:lastModifiedBy>
  <cp:revision>16</cp:revision>
  <dcterms:created xsi:type="dcterms:W3CDTF">2026-05-19T05:05:00Z</dcterms:created>
  <dcterms:modified xsi:type="dcterms:W3CDTF">2026-05-19T07:13:00Z</dcterms:modified>
  <cp:category/>
</cp:coreProperties>
</file>